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82" w:rsidRDefault="000536E4" w:rsidP="00CA0A84">
      <w:r>
        <w:t xml:space="preserve">         </w:t>
      </w:r>
    </w:p>
    <w:p w:rsidR="00AC3121" w:rsidRPr="00D45542" w:rsidRDefault="00F41B82" w:rsidP="00AC3121">
      <w:pPr>
        <w:ind w:left="5664"/>
      </w:pPr>
      <w:r>
        <w:t xml:space="preserve">            </w:t>
      </w:r>
      <w:r w:rsidR="000536E4">
        <w:t xml:space="preserve">  </w:t>
      </w:r>
      <w:r w:rsidR="000536E4" w:rsidRPr="00F41B82">
        <w:t xml:space="preserve">    </w:t>
      </w:r>
      <w:r w:rsidR="00AC3121">
        <w:t xml:space="preserve"> Приложение </w:t>
      </w:r>
      <w:r w:rsidR="009641FF">
        <w:t>1</w:t>
      </w:r>
    </w:p>
    <w:p w:rsidR="00AC3121" w:rsidRPr="001D2389" w:rsidRDefault="00AC3121" w:rsidP="00AC3121">
      <w:pPr>
        <w:ind w:left="5664"/>
      </w:pPr>
      <w:r>
        <w:t xml:space="preserve">               </w:t>
      </w:r>
      <w:r w:rsidR="000536E4" w:rsidRPr="00F41B82">
        <w:t xml:space="preserve">   </w:t>
      </w:r>
      <w:r>
        <w:t xml:space="preserve"> </w:t>
      </w:r>
      <w:r w:rsidRPr="001D2389">
        <w:t xml:space="preserve">к решению областного совета </w:t>
      </w:r>
    </w:p>
    <w:p w:rsidR="00AC3121" w:rsidRPr="001D2389" w:rsidRDefault="00AC3121" w:rsidP="00AC3121">
      <w:pPr>
        <w:ind w:left="5664"/>
      </w:pPr>
      <w:r>
        <w:t xml:space="preserve">                </w:t>
      </w:r>
      <w:r w:rsidR="000536E4" w:rsidRPr="00F41B82">
        <w:t xml:space="preserve">    </w:t>
      </w:r>
      <w:r>
        <w:t>____________ № __________</w:t>
      </w:r>
    </w:p>
    <w:p w:rsidR="00AC3121" w:rsidRDefault="00AC3121" w:rsidP="00547D73">
      <w:pPr>
        <w:jc w:val="center"/>
        <w:rPr>
          <w:b/>
        </w:rPr>
      </w:pPr>
    </w:p>
    <w:p w:rsidR="00E403BE" w:rsidRDefault="00E403BE" w:rsidP="00547D73">
      <w:pPr>
        <w:jc w:val="center"/>
        <w:rPr>
          <w:b/>
        </w:rPr>
      </w:pPr>
    </w:p>
    <w:p w:rsidR="00F41B82" w:rsidRDefault="00F41B82" w:rsidP="00547D73">
      <w:pPr>
        <w:jc w:val="center"/>
        <w:rPr>
          <w:b/>
        </w:rPr>
      </w:pPr>
    </w:p>
    <w:p w:rsidR="00491FA9" w:rsidRPr="00547D73" w:rsidRDefault="00491FA9" w:rsidP="00547D73">
      <w:pPr>
        <w:jc w:val="center"/>
        <w:rPr>
          <w:b/>
        </w:rPr>
      </w:pPr>
      <w:r w:rsidRPr="00547D73">
        <w:rPr>
          <w:b/>
        </w:rPr>
        <w:t>Порядок</w:t>
      </w:r>
    </w:p>
    <w:p w:rsidR="00491FA9" w:rsidRPr="005E351A" w:rsidRDefault="00491FA9" w:rsidP="00547D73">
      <w:pPr>
        <w:jc w:val="center"/>
        <w:rPr>
          <w:b/>
        </w:rPr>
      </w:pPr>
      <w:r w:rsidRPr="005E351A">
        <w:rPr>
          <w:b/>
        </w:rPr>
        <w:t xml:space="preserve">отчуждения </w:t>
      </w:r>
      <w:r w:rsidR="00F12B94">
        <w:rPr>
          <w:b/>
        </w:rPr>
        <w:t>объектов</w:t>
      </w:r>
      <w:r w:rsidRPr="005E351A">
        <w:rPr>
          <w:b/>
        </w:rPr>
        <w:t xml:space="preserve"> общей собственности территориальных громад сел, поселков, городов, находящ</w:t>
      </w:r>
      <w:r w:rsidR="00F12B94">
        <w:rPr>
          <w:b/>
        </w:rPr>
        <w:t>их</w:t>
      </w:r>
      <w:r w:rsidRPr="005E351A">
        <w:rPr>
          <w:b/>
        </w:rPr>
        <w:t>ся в управлении областного совета</w:t>
      </w:r>
    </w:p>
    <w:p w:rsidR="00AC3121" w:rsidRDefault="00AC3121" w:rsidP="00547D73">
      <w:pPr>
        <w:jc w:val="center"/>
        <w:rPr>
          <w:b/>
        </w:rPr>
      </w:pPr>
    </w:p>
    <w:p w:rsidR="009C1173" w:rsidRPr="00547D73" w:rsidRDefault="009C1173" w:rsidP="00547D73">
      <w:pPr>
        <w:jc w:val="center"/>
        <w:rPr>
          <w:b/>
        </w:rPr>
      </w:pPr>
      <w:proofErr w:type="gramStart"/>
      <w:r w:rsidRPr="00547D73">
        <w:rPr>
          <w:b/>
          <w:lang w:val="en-US"/>
        </w:rPr>
        <w:t>I</w:t>
      </w:r>
      <w:r w:rsidRPr="00547D73">
        <w:rPr>
          <w:b/>
        </w:rPr>
        <w:t>.  Общие</w:t>
      </w:r>
      <w:proofErr w:type="gramEnd"/>
      <w:r w:rsidRPr="00547D73">
        <w:rPr>
          <w:b/>
        </w:rPr>
        <w:t xml:space="preserve"> положения</w:t>
      </w:r>
    </w:p>
    <w:p w:rsidR="009C1173" w:rsidRPr="00547D73" w:rsidRDefault="009C1173" w:rsidP="00527424">
      <w:pPr>
        <w:ind w:firstLine="567"/>
        <w:jc w:val="both"/>
        <w:rPr>
          <w:b/>
        </w:rPr>
      </w:pPr>
    </w:p>
    <w:p w:rsidR="00527424" w:rsidRDefault="00D8147E" w:rsidP="00527424">
      <w:pPr>
        <w:ind w:firstLine="567"/>
        <w:jc w:val="both"/>
      </w:pPr>
      <w:r w:rsidRPr="00547D73">
        <w:t>1.</w:t>
      </w:r>
      <w:r w:rsidR="00F03721">
        <w:t>1.</w:t>
      </w:r>
      <w:r w:rsidRPr="00547D73">
        <w:t xml:space="preserve"> </w:t>
      </w:r>
      <w:proofErr w:type="gramStart"/>
      <w:r w:rsidR="00527424" w:rsidRPr="00547D73">
        <w:t>Поря</w:t>
      </w:r>
      <w:r w:rsidRPr="00547D73">
        <w:t xml:space="preserve">док отчуждения </w:t>
      </w:r>
      <w:r w:rsidR="00F12B94">
        <w:t>объектов</w:t>
      </w:r>
      <w:r w:rsidRPr="00547D73">
        <w:t xml:space="preserve"> общей</w:t>
      </w:r>
      <w:r w:rsidR="00527424" w:rsidRPr="00547D73">
        <w:t xml:space="preserve"> собственности территориальных громад сел, по</w:t>
      </w:r>
      <w:r w:rsidR="00491FA9" w:rsidRPr="00547D73">
        <w:t>селков, городов, находящ</w:t>
      </w:r>
      <w:r w:rsidR="00F12B94">
        <w:t>их</w:t>
      </w:r>
      <w:r w:rsidRPr="00547D73">
        <w:t>ся в управлении областного совета</w:t>
      </w:r>
      <w:r w:rsidR="00527424" w:rsidRPr="00547D73">
        <w:t xml:space="preserve"> (далее </w:t>
      </w:r>
      <w:r w:rsidR="00F03721">
        <w:t>–</w:t>
      </w:r>
      <w:r w:rsidR="00527424" w:rsidRPr="00547D73">
        <w:t xml:space="preserve"> Порядок</w:t>
      </w:r>
      <w:r w:rsidR="00276F0E">
        <w:t xml:space="preserve"> отчуждения</w:t>
      </w:r>
      <w:r w:rsidR="00527424" w:rsidRPr="00547D73">
        <w:t>) разработан в соответствии с Гражданским кодексом Украины, Хозяйственным кодексом Украины, законами Украины «О местном самоуправлении в Украине», «О бухгалтерском учете и</w:t>
      </w:r>
      <w:r w:rsidRPr="00547D73">
        <w:t xml:space="preserve"> финансовой отчетности в Украине»</w:t>
      </w:r>
      <w:r w:rsidR="00527424" w:rsidRPr="00547D73">
        <w:t>,</w:t>
      </w:r>
      <w:r w:rsidR="00276F0E" w:rsidRPr="00276F0E">
        <w:t xml:space="preserve"> </w:t>
      </w:r>
      <w:r w:rsidR="00276F0E">
        <w:t xml:space="preserve">«Об оценке имущества, </w:t>
      </w:r>
      <w:proofErr w:type="spellStart"/>
      <w:r w:rsidR="00276F0E">
        <w:t>имущетвенных</w:t>
      </w:r>
      <w:proofErr w:type="spellEnd"/>
      <w:r w:rsidR="00276F0E">
        <w:t xml:space="preserve"> прав и профессиональной оценочной деятельности в Украине»,</w:t>
      </w:r>
      <w:r w:rsidR="00527424" w:rsidRPr="00547D73">
        <w:t xml:space="preserve"> </w:t>
      </w:r>
      <w:r w:rsidR="009641FF">
        <w:t xml:space="preserve">с учетом </w:t>
      </w:r>
      <w:r w:rsidR="00527424" w:rsidRPr="00547D73">
        <w:t>постановления Кабинета Министров Украины</w:t>
      </w:r>
      <w:proofErr w:type="gramEnd"/>
      <w:r w:rsidR="00491FA9" w:rsidRPr="00547D73">
        <w:t xml:space="preserve"> от 06.06.2007 № 803 «Об утверждении Порядка отчуждения объектов</w:t>
      </w:r>
      <w:r w:rsidR="001927AA">
        <w:t xml:space="preserve"> государственной собственности»</w:t>
      </w:r>
      <w:r w:rsidR="00276F0E">
        <w:t xml:space="preserve"> (с изменениями)</w:t>
      </w:r>
      <w:r w:rsidR="001927AA">
        <w:t xml:space="preserve">. </w:t>
      </w:r>
    </w:p>
    <w:p w:rsidR="001B7090" w:rsidRDefault="001B7090" w:rsidP="001B7090">
      <w:pPr>
        <w:ind w:firstLine="567"/>
        <w:jc w:val="both"/>
      </w:pPr>
      <w:r>
        <w:t xml:space="preserve">1.2. Отчуждение </w:t>
      </w:r>
      <w:r w:rsidRPr="00F03721">
        <w:t xml:space="preserve"> </w:t>
      </w:r>
      <w:r w:rsidR="00276F0E">
        <w:t>объектов</w:t>
      </w:r>
      <w:r w:rsidRPr="00547D73">
        <w:t xml:space="preserve"> общей собственности территориальных громад сел, поселков, городов, находящ</w:t>
      </w:r>
      <w:r w:rsidR="00276F0E">
        <w:t>их</w:t>
      </w:r>
      <w:r w:rsidRPr="00547D73">
        <w:t>ся в управлении областного совета</w:t>
      </w:r>
      <w:r>
        <w:t xml:space="preserve"> (далее – имущество) в соответствии с Порядком </w:t>
      </w:r>
      <w:r w:rsidR="0018614B">
        <w:t xml:space="preserve">отчуждения </w:t>
      </w:r>
      <w:r>
        <w:t>осуществляется путем его продажи.</w:t>
      </w:r>
    </w:p>
    <w:p w:rsidR="001927AA" w:rsidRDefault="001927AA" w:rsidP="00527424">
      <w:pPr>
        <w:ind w:firstLine="567"/>
        <w:jc w:val="both"/>
      </w:pPr>
      <w:r>
        <w:t>1</w:t>
      </w:r>
      <w:r w:rsidRPr="00547D73">
        <w:t>.</w:t>
      </w:r>
      <w:r w:rsidR="001B7090">
        <w:t>3</w:t>
      </w:r>
      <w:r w:rsidRPr="00547D73">
        <w:t xml:space="preserve">. </w:t>
      </w:r>
      <w:proofErr w:type="gramStart"/>
      <w:r w:rsidRPr="00547D73">
        <w:t>Отчуждению</w:t>
      </w:r>
      <w:r w:rsidR="002D0FE6">
        <w:t xml:space="preserve">, в соответствии с </w:t>
      </w:r>
      <w:r w:rsidR="00276F0E">
        <w:t xml:space="preserve">данным </w:t>
      </w:r>
      <w:r w:rsidR="002D0FE6">
        <w:t>П</w:t>
      </w:r>
      <w:r>
        <w:t>орядком</w:t>
      </w:r>
      <w:r w:rsidR="00276F0E">
        <w:t xml:space="preserve"> отчуждения</w:t>
      </w:r>
      <w:r>
        <w:t>,</w:t>
      </w:r>
      <w:r w:rsidRPr="00547D73">
        <w:t xml:space="preserve"> подлежит имущество, отнесенное к основным фондам (средствам) и </w:t>
      </w:r>
      <w:r>
        <w:t>состоящее</w:t>
      </w:r>
      <w:r w:rsidRPr="00547D73">
        <w:t xml:space="preserve"> на балансе предприятий, учреждений, организаций общей собственности территориальных громад сел, поселков, городов, находящ</w:t>
      </w:r>
      <w:r>
        <w:t>ей</w:t>
      </w:r>
      <w:r w:rsidRPr="00547D73">
        <w:t>ся в управлении областного совета (далее – предприятия, учреждения, организации) на прав</w:t>
      </w:r>
      <w:r w:rsidR="00276F0E">
        <w:t>е</w:t>
      </w:r>
      <w:r w:rsidRPr="00547D73">
        <w:t xml:space="preserve">  хозяйственного ведения или оперативного управления; имущество, </w:t>
      </w:r>
      <w:r w:rsidR="00276F0E">
        <w:t>переданное</w:t>
      </w:r>
      <w:r w:rsidRPr="00547D73">
        <w:t xml:space="preserve"> в аренду; имущество, находящееся на балансе субъектов хозяйственной деятельности других форм собственности.</w:t>
      </w:r>
      <w:proofErr w:type="gramEnd"/>
    </w:p>
    <w:p w:rsidR="001927AA" w:rsidRPr="00547D73" w:rsidRDefault="001927AA" w:rsidP="001927AA">
      <w:pPr>
        <w:ind w:firstLine="567"/>
        <w:jc w:val="both"/>
      </w:pPr>
      <w:r>
        <w:t>1</w:t>
      </w:r>
      <w:r w:rsidRPr="00547D73">
        <w:t>.</w:t>
      </w:r>
      <w:r w:rsidR="001B7090">
        <w:t>4</w:t>
      </w:r>
      <w:r w:rsidRPr="00547D73">
        <w:t xml:space="preserve">. </w:t>
      </w:r>
      <w:r w:rsidR="00276F0E">
        <w:t>Данный</w:t>
      </w:r>
      <w:r>
        <w:t xml:space="preserve"> </w:t>
      </w:r>
      <w:r w:rsidR="002D0FE6">
        <w:t>П</w:t>
      </w:r>
      <w:r>
        <w:t>оряд</w:t>
      </w:r>
      <w:r w:rsidR="00276F0E">
        <w:t>о</w:t>
      </w:r>
      <w:r>
        <w:t>к</w:t>
      </w:r>
      <w:r w:rsidR="00276F0E">
        <w:t xml:space="preserve"> отчуждения не распространяется на отчуждение</w:t>
      </w:r>
      <w:r w:rsidRPr="00547D73">
        <w:t xml:space="preserve"> целостны</w:t>
      </w:r>
      <w:r w:rsidR="00276F0E">
        <w:t>х имущественных</w:t>
      </w:r>
      <w:r w:rsidRPr="00547D73">
        <w:t xml:space="preserve"> комплекс</w:t>
      </w:r>
      <w:r w:rsidR="00276F0E">
        <w:t>ов</w:t>
      </w:r>
      <w:r w:rsidRPr="00547D73">
        <w:t xml:space="preserve"> предприятий, учрежде</w:t>
      </w:r>
      <w:r w:rsidR="00585AA9">
        <w:t>ний, организаций, их структурных</w:t>
      </w:r>
      <w:r w:rsidRPr="00547D73">
        <w:t xml:space="preserve"> подразделени</w:t>
      </w:r>
      <w:r w:rsidR="00585AA9">
        <w:t>й</w:t>
      </w:r>
      <w:r w:rsidRPr="00547D73">
        <w:t>, недвижимое имущество, объекты незавершенного строительства, законсервированные объекты и прочее имущество, которое подлежит отчуждению путем приватизации в соответствии с законодательными актами Украины по вопросам приватизации.</w:t>
      </w:r>
    </w:p>
    <w:p w:rsidR="00F03721" w:rsidRPr="00F03721" w:rsidRDefault="00F03721" w:rsidP="00F03721">
      <w:pPr>
        <w:ind w:firstLine="567"/>
        <w:jc w:val="both"/>
      </w:pPr>
    </w:p>
    <w:p w:rsidR="00491FA9" w:rsidRPr="001564E0" w:rsidRDefault="00344D2C" w:rsidP="00B11F99">
      <w:pPr>
        <w:ind w:firstLine="567"/>
        <w:jc w:val="center"/>
        <w:rPr>
          <w:b/>
        </w:rPr>
      </w:pPr>
      <w:r w:rsidRPr="001564E0">
        <w:rPr>
          <w:b/>
          <w:lang w:val="en-US"/>
        </w:rPr>
        <w:t>II</w:t>
      </w:r>
      <w:r w:rsidR="00491FA9" w:rsidRPr="001564E0">
        <w:rPr>
          <w:b/>
        </w:rPr>
        <w:t>.</w:t>
      </w:r>
      <w:r w:rsidRPr="001564E0">
        <w:rPr>
          <w:b/>
        </w:rPr>
        <w:t xml:space="preserve"> </w:t>
      </w:r>
      <w:r w:rsidR="001564E0">
        <w:rPr>
          <w:b/>
        </w:rPr>
        <w:t>Подача документов на о</w:t>
      </w:r>
      <w:r w:rsidR="00613BD7" w:rsidRPr="001564E0">
        <w:rPr>
          <w:b/>
        </w:rPr>
        <w:t>тчуждение</w:t>
      </w:r>
      <w:r w:rsidR="00DA0FD4" w:rsidRPr="001564E0">
        <w:rPr>
          <w:b/>
        </w:rPr>
        <w:t xml:space="preserve"> </w:t>
      </w:r>
    </w:p>
    <w:p w:rsidR="00B11F99" w:rsidRPr="00DA0FD4" w:rsidRDefault="00B11F99" w:rsidP="00B11F99">
      <w:pPr>
        <w:ind w:firstLine="567"/>
        <w:jc w:val="center"/>
        <w:rPr>
          <w:b/>
        </w:rPr>
      </w:pPr>
    </w:p>
    <w:p w:rsidR="00A9259C" w:rsidRPr="00547D73" w:rsidRDefault="00A9259C" w:rsidP="00DF37C7">
      <w:pPr>
        <w:tabs>
          <w:tab w:val="left" w:pos="567"/>
        </w:tabs>
        <w:jc w:val="both"/>
      </w:pPr>
      <w:r w:rsidRPr="00547D73">
        <w:t xml:space="preserve">        </w:t>
      </w:r>
      <w:r w:rsidR="0096206B" w:rsidRPr="00547D73">
        <w:t xml:space="preserve"> </w:t>
      </w:r>
      <w:r w:rsidR="00B11F99">
        <w:tab/>
      </w:r>
      <w:r w:rsidR="0096206B" w:rsidRPr="00547D73">
        <w:t>2</w:t>
      </w:r>
      <w:r w:rsidRPr="00547D73">
        <w:t>.</w:t>
      </w:r>
      <w:r w:rsidR="001927AA">
        <w:t>1</w:t>
      </w:r>
      <w:r w:rsidR="0096206B" w:rsidRPr="00547D73">
        <w:t>.</w:t>
      </w:r>
      <w:r w:rsidRPr="00547D73">
        <w:t xml:space="preserve"> Отчуждение имущества</w:t>
      </w:r>
      <w:r w:rsidR="001927AA">
        <w:t xml:space="preserve"> </w:t>
      </w:r>
      <w:r w:rsidRPr="00547D73">
        <w:t xml:space="preserve">проводится непосредственно предприятием, </w:t>
      </w:r>
      <w:r w:rsidR="0096206B" w:rsidRPr="00547D73">
        <w:t>учреждением, организацией</w:t>
      </w:r>
      <w:r w:rsidRPr="00547D73">
        <w:t xml:space="preserve"> после </w:t>
      </w:r>
      <w:r w:rsidR="001564E0">
        <w:t>получения согласования</w:t>
      </w:r>
      <w:r w:rsidRPr="00547D73">
        <w:t xml:space="preserve"> постоянной комисси</w:t>
      </w:r>
      <w:r w:rsidR="001564E0">
        <w:t>и</w:t>
      </w:r>
      <w:r w:rsidR="001927AA">
        <w:t xml:space="preserve"> областного совета</w:t>
      </w:r>
      <w:r w:rsidR="003F7338">
        <w:t xml:space="preserve"> по вопросам коммунальной собственности (далее - </w:t>
      </w:r>
      <w:r w:rsidR="003F7338" w:rsidRPr="00547D73">
        <w:t>постоянн</w:t>
      </w:r>
      <w:r w:rsidR="003F7338">
        <w:t>ая</w:t>
      </w:r>
      <w:r w:rsidR="003F7338" w:rsidRPr="00547D73">
        <w:t xml:space="preserve"> комисси</w:t>
      </w:r>
      <w:r w:rsidR="003F7338">
        <w:t>я областного совета)</w:t>
      </w:r>
      <w:r w:rsidRPr="00547D73">
        <w:t>.</w:t>
      </w:r>
    </w:p>
    <w:p w:rsidR="005A7F34" w:rsidRPr="00547D73" w:rsidRDefault="00B11F99" w:rsidP="00B11F99">
      <w:pPr>
        <w:tabs>
          <w:tab w:val="left" w:pos="567"/>
        </w:tabs>
        <w:jc w:val="both"/>
      </w:pPr>
      <w:r>
        <w:tab/>
      </w:r>
      <w:r w:rsidR="001927AA">
        <w:t>2.2</w:t>
      </w:r>
      <w:r w:rsidR="00760157" w:rsidRPr="00547D73">
        <w:t xml:space="preserve">. </w:t>
      </w:r>
      <w:r w:rsidR="005A7F34" w:rsidRPr="00547D73">
        <w:t xml:space="preserve">Для получения </w:t>
      </w:r>
      <w:r w:rsidR="001564E0">
        <w:t>согласования</w:t>
      </w:r>
      <w:r w:rsidR="00D64F41" w:rsidRPr="00547D73">
        <w:t xml:space="preserve"> </w:t>
      </w:r>
      <w:r w:rsidR="005A7F34" w:rsidRPr="00547D73">
        <w:t>постоянной комиссии</w:t>
      </w:r>
      <w:r w:rsidR="001927AA">
        <w:t xml:space="preserve"> областного совета</w:t>
      </w:r>
      <w:r w:rsidR="005A7F34" w:rsidRPr="00547D73">
        <w:t xml:space="preserve"> предприятие, учреждение, организация подает в областной совет следующий пакет документов:</w:t>
      </w:r>
    </w:p>
    <w:p w:rsidR="00760157" w:rsidRPr="00EF71B3" w:rsidRDefault="00E403BE" w:rsidP="00016FBD">
      <w:pPr>
        <w:ind w:firstLine="567"/>
        <w:jc w:val="both"/>
      </w:pPr>
      <w:r>
        <w:t>а)</w:t>
      </w:r>
      <w:r w:rsidR="00EF71B3">
        <w:t xml:space="preserve"> о</w:t>
      </w:r>
      <w:r w:rsidR="00681F46" w:rsidRPr="00547D73">
        <w:t>бращение</w:t>
      </w:r>
      <w:r w:rsidR="00760157" w:rsidRPr="00547D73">
        <w:t xml:space="preserve"> предприятия, учреждения, организации, с согласованием соответствующего отраслевого управления облгосадминистрации</w:t>
      </w:r>
      <w:r w:rsidR="00EF71B3" w:rsidRPr="00EF71B3">
        <w:t>;</w:t>
      </w:r>
    </w:p>
    <w:p w:rsidR="00760157" w:rsidRPr="00EF71B3" w:rsidRDefault="00E403BE" w:rsidP="00016FBD">
      <w:pPr>
        <w:ind w:firstLine="567"/>
        <w:jc w:val="both"/>
      </w:pPr>
      <w:r>
        <w:t>б)</w:t>
      </w:r>
      <w:r w:rsidR="00EF71B3">
        <w:t xml:space="preserve"> т</w:t>
      </w:r>
      <w:r w:rsidR="00760157" w:rsidRPr="00547D73">
        <w:t>ехнико-экономическое обоснование целесо</w:t>
      </w:r>
      <w:r w:rsidR="00681F46" w:rsidRPr="00547D73">
        <w:t>образности от</w:t>
      </w:r>
      <w:r w:rsidR="001927AA">
        <w:t xml:space="preserve">чуждения имущества </w:t>
      </w:r>
      <w:r w:rsidR="00681F46" w:rsidRPr="00547D73">
        <w:t>(с обязательным определением влияния отчуждения имущества на целостность имущественного комплекса)</w:t>
      </w:r>
      <w:r w:rsidR="00EF71B3" w:rsidRPr="00EF71B3">
        <w:t>;</w:t>
      </w:r>
    </w:p>
    <w:p w:rsidR="00760157" w:rsidRPr="00EF71B3" w:rsidRDefault="00E403BE" w:rsidP="00016FBD">
      <w:pPr>
        <w:ind w:firstLine="567"/>
        <w:jc w:val="both"/>
      </w:pPr>
      <w:r>
        <w:t>в)</w:t>
      </w:r>
      <w:r w:rsidR="00EF71B3">
        <w:t xml:space="preserve"> с</w:t>
      </w:r>
      <w:r w:rsidR="00760157" w:rsidRPr="00547D73">
        <w:t>правк</w:t>
      </w:r>
      <w:r>
        <w:t>у</w:t>
      </w:r>
      <w:r w:rsidR="00760157" w:rsidRPr="00547D73">
        <w:t xml:space="preserve"> о</w:t>
      </w:r>
      <w:r w:rsidR="00720184">
        <w:t>б</w:t>
      </w:r>
      <w:r w:rsidR="00760157" w:rsidRPr="00547D73">
        <w:t xml:space="preserve"> </w:t>
      </w:r>
      <w:r w:rsidR="00720184">
        <w:t>имуществе</w:t>
      </w:r>
      <w:r w:rsidR="00760157" w:rsidRPr="00547D73">
        <w:t>, которое подлежит отчуждению, в соответствии</w:t>
      </w:r>
      <w:r w:rsidR="00D52B0A">
        <w:t xml:space="preserve"> с данными бухгалтерского учета</w:t>
      </w:r>
      <w:r w:rsidR="00EF71B3" w:rsidRPr="00EF71B3">
        <w:t>;</w:t>
      </w:r>
    </w:p>
    <w:p w:rsidR="00760157" w:rsidRPr="00547D73" w:rsidRDefault="00760157" w:rsidP="00B11F99">
      <w:pPr>
        <w:jc w:val="both"/>
      </w:pPr>
      <w:r w:rsidRPr="00547D73">
        <w:t xml:space="preserve">   </w:t>
      </w:r>
      <w:r w:rsidR="00DD3B4F">
        <w:t xml:space="preserve">      </w:t>
      </w:r>
      <w:r w:rsidR="00E403BE">
        <w:t>г)</w:t>
      </w:r>
      <w:r w:rsidR="00AC49EC">
        <w:t xml:space="preserve">  </w:t>
      </w:r>
      <w:r w:rsidR="00EF71B3">
        <w:t xml:space="preserve"> а</w:t>
      </w:r>
      <w:r w:rsidR="00720184">
        <w:t>кт инвентаризации имущества</w:t>
      </w:r>
      <w:r w:rsidR="00D52B0A">
        <w:t>,</w:t>
      </w:r>
      <w:r w:rsidR="00D52B0A" w:rsidRPr="00D52B0A">
        <w:t xml:space="preserve"> </w:t>
      </w:r>
      <w:r w:rsidR="00D52B0A" w:rsidRPr="00547D73">
        <w:t>которое подлежит отчуждению</w:t>
      </w:r>
      <w:r w:rsidR="00EF71B3" w:rsidRPr="00EF71B3">
        <w:t>;</w:t>
      </w:r>
    </w:p>
    <w:p w:rsidR="00923E03" w:rsidRPr="00EF71B3" w:rsidRDefault="00E403BE" w:rsidP="00E403BE">
      <w:pPr>
        <w:ind w:firstLine="567"/>
        <w:jc w:val="both"/>
      </w:pPr>
      <w:proofErr w:type="spellStart"/>
      <w:r>
        <w:t>д</w:t>
      </w:r>
      <w:proofErr w:type="spellEnd"/>
      <w:r>
        <w:t>)</w:t>
      </w:r>
      <w:r w:rsidR="00EF71B3">
        <w:t xml:space="preserve"> о</w:t>
      </w:r>
      <w:r w:rsidR="00923E03" w:rsidRPr="00547D73">
        <w:t xml:space="preserve">тчет об оценке имущества (экспертное заключение). Оценка имущества, которое подлежит отчуждению, проводится в соответствии с </w:t>
      </w:r>
      <w:r w:rsidR="00720184">
        <w:t>законодательством об</w:t>
      </w:r>
      <w:r w:rsidR="00923E03" w:rsidRPr="00547D73">
        <w:t xml:space="preserve"> оценке имущества, </w:t>
      </w:r>
      <w:proofErr w:type="spellStart"/>
      <w:r w:rsidR="00720184">
        <w:t>имущетвенных</w:t>
      </w:r>
      <w:proofErr w:type="spellEnd"/>
      <w:r w:rsidR="00720184">
        <w:t xml:space="preserve"> прав и профессиональной оценочной деятельности</w:t>
      </w:r>
      <w:r w:rsidR="00EF71B3" w:rsidRPr="00EF71B3">
        <w:t>;</w:t>
      </w:r>
    </w:p>
    <w:p w:rsidR="00032326" w:rsidRDefault="00E403BE" w:rsidP="00016FBD">
      <w:pPr>
        <w:ind w:firstLine="567"/>
        <w:jc w:val="both"/>
      </w:pPr>
      <w:r>
        <w:lastRenderedPageBreak/>
        <w:t>е)</w:t>
      </w:r>
      <w:r w:rsidR="00AC49EC">
        <w:t xml:space="preserve"> с</w:t>
      </w:r>
      <w:r w:rsidR="00032326">
        <w:t>ведения о наличии</w:t>
      </w:r>
      <w:r w:rsidR="00DF37C7">
        <w:t xml:space="preserve"> </w:t>
      </w:r>
      <w:r w:rsidR="00692581">
        <w:t xml:space="preserve">отягощений или ограничений </w:t>
      </w:r>
      <w:r w:rsidR="00DF37C7">
        <w:t xml:space="preserve">относительно распоряжения имуществом, которое </w:t>
      </w:r>
      <w:r w:rsidR="00720184">
        <w:t>подлежит</w:t>
      </w:r>
      <w:r w:rsidR="00DF37C7">
        <w:t xml:space="preserve"> отчуждению</w:t>
      </w:r>
      <w:r w:rsidR="00720184">
        <w:t xml:space="preserve"> (вместе с соответствующими подтверждающими документами)</w:t>
      </w:r>
      <w:r w:rsidR="00DF37C7">
        <w:t>.</w:t>
      </w:r>
    </w:p>
    <w:p w:rsidR="004850D1" w:rsidRDefault="004850D1" w:rsidP="00016FBD">
      <w:pPr>
        <w:ind w:firstLine="567"/>
        <w:jc w:val="both"/>
      </w:pPr>
      <w:r>
        <w:t xml:space="preserve">2.3. Срок подачи документов, предусмотренный п. 2.2. в областной совет не может превышать двух месяцев </w:t>
      </w:r>
      <w:proofErr w:type="gramStart"/>
      <w:r>
        <w:t>с даты оценки</w:t>
      </w:r>
      <w:proofErr w:type="gramEnd"/>
      <w:r>
        <w:t>.</w:t>
      </w:r>
    </w:p>
    <w:p w:rsidR="00E403BE" w:rsidRDefault="00E403BE" w:rsidP="00B807B4">
      <w:pPr>
        <w:ind w:firstLine="567"/>
        <w:jc w:val="center"/>
        <w:rPr>
          <w:b/>
        </w:rPr>
      </w:pPr>
    </w:p>
    <w:p w:rsidR="00B807B4" w:rsidRDefault="00B807B4" w:rsidP="00B807B4">
      <w:pPr>
        <w:ind w:firstLine="567"/>
        <w:jc w:val="center"/>
        <w:rPr>
          <w:b/>
        </w:rPr>
      </w:pPr>
      <w:r w:rsidRPr="00B807B4">
        <w:rPr>
          <w:b/>
          <w:lang w:val="en-US"/>
        </w:rPr>
        <w:t>III</w:t>
      </w:r>
      <w:r w:rsidRPr="00B807B4">
        <w:rPr>
          <w:b/>
        </w:rPr>
        <w:t>. Получение заключения постоянной комиссии областного совета на отчуждение</w:t>
      </w:r>
    </w:p>
    <w:p w:rsidR="00B807B4" w:rsidRPr="00B807B4" w:rsidRDefault="00B807B4" w:rsidP="00B807B4">
      <w:pPr>
        <w:ind w:firstLine="567"/>
        <w:jc w:val="center"/>
        <w:rPr>
          <w:b/>
        </w:rPr>
      </w:pPr>
    </w:p>
    <w:p w:rsidR="00923E03" w:rsidRPr="00547D73" w:rsidRDefault="00B11F99" w:rsidP="00B11F99">
      <w:pPr>
        <w:tabs>
          <w:tab w:val="left" w:pos="567"/>
        </w:tabs>
        <w:jc w:val="both"/>
      </w:pPr>
      <w:r>
        <w:tab/>
      </w:r>
      <w:r w:rsidR="008402D9">
        <w:t>3</w:t>
      </w:r>
      <w:r w:rsidR="00923E03" w:rsidRPr="00547D73">
        <w:t>.</w:t>
      </w:r>
      <w:r w:rsidR="00B807B4">
        <w:t>1.</w:t>
      </w:r>
      <w:r w:rsidR="00923E03" w:rsidRPr="00547D73">
        <w:t xml:space="preserve"> </w:t>
      </w:r>
      <w:r w:rsidR="00032326">
        <w:t>По поручению руководства областного совета у</w:t>
      </w:r>
      <w:r w:rsidR="00923E03" w:rsidRPr="00547D73">
        <w:t>правление</w:t>
      </w:r>
      <w:r w:rsidR="00681F46" w:rsidRPr="00547D73">
        <w:t xml:space="preserve"> по вопросам имущества коммунальной собственности исполнительного аппарата областного совета (далее – Управление) рассматривает документы, </w:t>
      </w:r>
      <w:r w:rsidR="00923E03" w:rsidRPr="00547D73">
        <w:t xml:space="preserve"> поступившие от </w:t>
      </w:r>
      <w:r w:rsidR="00E403BE">
        <w:t>предприятия, учреждения, организации</w:t>
      </w:r>
      <w:r w:rsidR="004A4720" w:rsidRPr="00547D73">
        <w:t xml:space="preserve">. </w:t>
      </w:r>
    </w:p>
    <w:p w:rsidR="004A4720" w:rsidRPr="00547D73" w:rsidRDefault="00E403BE" w:rsidP="00527424">
      <w:pPr>
        <w:ind w:firstLine="567"/>
        <w:jc w:val="both"/>
      </w:pPr>
      <w:r>
        <w:t xml:space="preserve">3.2. </w:t>
      </w:r>
      <w:r w:rsidR="00B807B4">
        <w:t>В случае необходимости п</w:t>
      </w:r>
      <w:r w:rsidR="004A4720" w:rsidRPr="00547D73">
        <w:t xml:space="preserve">о требованию Управления предоставляется дополнительная информация и документы, необходимые для принятия обоснованного решения, проводится </w:t>
      </w:r>
      <w:r w:rsidR="00B807B4">
        <w:t>рецензирование отчета об</w:t>
      </w:r>
      <w:r w:rsidR="004A4720" w:rsidRPr="00547D73">
        <w:t xml:space="preserve"> оценк</w:t>
      </w:r>
      <w:r w:rsidR="00B807B4">
        <w:t>е</w:t>
      </w:r>
      <w:r w:rsidR="004A4720" w:rsidRPr="00547D73">
        <w:t xml:space="preserve"> имущества.</w:t>
      </w:r>
    </w:p>
    <w:p w:rsidR="004A4720" w:rsidRDefault="00E403BE" w:rsidP="00527424">
      <w:pPr>
        <w:ind w:firstLine="567"/>
        <w:jc w:val="both"/>
      </w:pPr>
      <w:r>
        <w:t xml:space="preserve">3.3. </w:t>
      </w:r>
      <w:r w:rsidR="00032326">
        <w:t>После отработки документов, поданных в соответствии с п</w:t>
      </w:r>
      <w:r w:rsidR="008402D9">
        <w:t>.</w:t>
      </w:r>
      <w:r w:rsidR="00032326">
        <w:t xml:space="preserve"> </w:t>
      </w:r>
      <w:r w:rsidR="008402D9">
        <w:t>2.2.</w:t>
      </w:r>
      <w:r w:rsidR="00032326">
        <w:t xml:space="preserve"> Порядка </w:t>
      </w:r>
      <w:r w:rsidR="00B807B4">
        <w:t>отчуждения</w:t>
      </w:r>
      <w:r w:rsidR="004A4720" w:rsidRPr="00547D73">
        <w:t xml:space="preserve"> Управление</w:t>
      </w:r>
      <w:r w:rsidR="00032326">
        <w:t xml:space="preserve"> готовит </w:t>
      </w:r>
      <w:r w:rsidR="00B807B4">
        <w:t xml:space="preserve">материалы по отчуждению </w:t>
      </w:r>
      <w:r w:rsidR="00032326">
        <w:t>и</w:t>
      </w:r>
      <w:r w:rsidR="004A4720" w:rsidRPr="00547D73">
        <w:t xml:space="preserve"> вносит</w:t>
      </w:r>
      <w:r w:rsidR="00032326">
        <w:t xml:space="preserve"> </w:t>
      </w:r>
      <w:r w:rsidR="004A4720" w:rsidRPr="00547D73">
        <w:t>на рассмотрение постоянной комиссии</w:t>
      </w:r>
      <w:r w:rsidR="008402D9">
        <w:t xml:space="preserve"> областного совета</w:t>
      </w:r>
      <w:r w:rsidR="004A4720" w:rsidRPr="00547D73">
        <w:t>.</w:t>
      </w:r>
    </w:p>
    <w:p w:rsidR="00785689" w:rsidRDefault="00785689" w:rsidP="00527424">
      <w:pPr>
        <w:ind w:firstLine="567"/>
        <w:jc w:val="both"/>
      </w:pPr>
      <w:r>
        <w:t>3.</w:t>
      </w:r>
      <w:r w:rsidR="00E403BE">
        <w:t>4</w:t>
      </w:r>
      <w:r>
        <w:t xml:space="preserve">. </w:t>
      </w:r>
      <w:r w:rsidR="00E00869">
        <w:t>Решение о согласовании отчуждения имущества или об отказе в согласовании</w:t>
      </w:r>
      <w:r w:rsidR="00C26348">
        <w:t xml:space="preserve"> принимается постоянной комиссией областного совета в форме заключения.</w:t>
      </w:r>
      <w:r w:rsidR="00E00869">
        <w:t xml:space="preserve"> </w:t>
      </w:r>
    </w:p>
    <w:p w:rsidR="00C26348" w:rsidRPr="00547D73" w:rsidRDefault="00C26348" w:rsidP="00C26348">
      <w:pPr>
        <w:ind w:firstLine="567"/>
        <w:jc w:val="both"/>
      </w:pPr>
      <w:r>
        <w:t>3.</w:t>
      </w:r>
      <w:r w:rsidR="00E403BE">
        <w:t>5</w:t>
      </w:r>
      <w:r w:rsidRPr="00547D73">
        <w:t>. Срок действия заключения постоянной комиссии</w:t>
      </w:r>
      <w:r>
        <w:t xml:space="preserve"> областного совета -  12 месяцев, </w:t>
      </w:r>
      <w:proofErr w:type="gramStart"/>
      <w:r>
        <w:t xml:space="preserve">с </w:t>
      </w:r>
      <w:r w:rsidRPr="00D92E30">
        <w:t>даты</w:t>
      </w:r>
      <w:proofErr w:type="gramEnd"/>
      <w:r w:rsidRPr="00D92E30">
        <w:t xml:space="preserve">  его принятия.</w:t>
      </w:r>
    </w:p>
    <w:p w:rsidR="00785689" w:rsidRDefault="00785689" w:rsidP="00527424">
      <w:pPr>
        <w:ind w:firstLine="567"/>
        <w:jc w:val="both"/>
      </w:pPr>
    </w:p>
    <w:p w:rsidR="00C26348" w:rsidRPr="00C26348" w:rsidRDefault="00C26348" w:rsidP="00C26348">
      <w:pPr>
        <w:ind w:firstLine="567"/>
        <w:jc w:val="center"/>
        <w:rPr>
          <w:b/>
        </w:rPr>
      </w:pPr>
      <w:r w:rsidRPr="00C26348">
        <w:rPr>
          <w:b/>
          <w:lang w:val="en-US"/>
        </w:rPr>
        <w:t>IV</w:t>
      </w:r>
      <w:r w:rsidRPr="00C26348">
        <w:rPr>
          <w:b/>
        </w:rPr>
        <w:t>. Общие требования к оценке имущества и процедуре отчуждения</w:t>
      </w:r>
    </w:p>
    <w:p w:rsidR="00C26348" w:rsidRDefault="00C26348" w:rsidP="00C26348">
      <w:pPr>
        <w:ind w:firstLine="567"/>
        <w:jc w:val="both"/>
      </w:pPr>
    </w:p>
    <w:p w:rsidR="00C26348" w:rsidRPr="00547D73" w:rsidRDefault="00C26348" w:rsidP="00C26348">
      <w:pPr>
        <w:ind w:firstLine="567"/>
        <w:jc w:val="both"/>
      </w:pPr>
      <w:r>
        <w:t>4.1</w:t>
      </w:r>
      <w:r w:rsidRPr="00547D73">
        <w:t>. Отчуждение имущества путем его продажи осуществляется исключительно на конкурентн</w:t>
      </w:r>
      <w:r w:rsidR="00E403BE">
        <w:t>ой</w:t>
      </w:r>
      <w:r w:rsidRPr="00547D73">
        <w:t xml:space="preserve"> основ</w:t>
      </w:r>
      <w:r w:rsidR="00E403BE">
        <w:t>е</w:t>
      </w:r>
      <w:r w:rsidRPr="00547D73">
        <w:t xml:space="preserve"> – на аукционе, в порядке, установленном действующим законодательством.</w:t>
      </w:r>
    </w:p>
    <w:p w:rsidR="00923E03" w:rsidRPr="00547D73" w:rsidRDefault="008402D9" w:rsidP="00527424">
      <w:pPr>
        <w:ind w:firstLine="567"/>
        <w:jc w:val="both"/>
      </w:pPr>
      <w:r>
        <w:t>4</w:t>
      </w:r>
      <w:r w:rsidR="00923E03" w:rsidRPr="00547D73">
        <w:t>.</w:t>
      </w:r>
      <w:r w:rsidR="00C26348">
        <w:t>2.</w:t>
      </w:r>
      <w:r w:rsidR="00923E03" w:rsidRPr="00547D73">
        <w:t xml:space="preserve"> Начальная цена продажи имущества определяется предприятием, учреждением, организацией на основании отчета об оценке имущества (экспертного заключения).</w:t>
      </w:r>
    </w:p>
    <w:p w:rsidR="0074412A" w:rsidRDefault="00C26348" w:rsidP="0074412A">
      <w:pPr>
        <w:ind w:firstLine="567"/>
        <w:jc w:val="both"/>
      </w:pPr>
      <w:r>
        <w:t>4</w:t>
      </w:r>
      <w:r w:rsidR="00032326">
        <w:t>.</w:t>
      </w:r>
      <w:r>
        <w:t>3</w:t>
      </w:r>
      <w:r w:rsidR="00923E03" w:rsidRPr="00547D73">
        <w:t>. После проведения оценки имущества запрещается осуществлять действия относительно объекта отчуждения, которые могут привести к изменению его стоимости.</w:t>
      </w:r>
    </w:p>
    <w:p w:rsidR="004D4929" w:rsidRPr="00547D73" w:rsidRDefault="00C26348" w:rsidP="00527424">
      <w:pPr>
        <w:ind w:firstLine="567"/>
        <w:jc w:val="both"/>
      </w:pPr>
      <w:r>
        <w:t>4</w:t>
      </w:r>
      <w:r w:rsidR="00A639D0">
        <w:t>.</w:t>
      </w:r>
      <w:r>
        <w:t>4</w:t>
      </w:r>
      <w:r w:rsidR="004D4929" w:rsidRPr="00547D73">
        <w:t>. Средства, полученные в результате отчуждения</w:t>
      </w:r>
      <w:r w:rsidR="004A4720" w:rsidRPr="00547D73">
        <w:t xml:space="preserve"> имущества, в размере 100% вносятся в областной бюджет.</w:t>
      </w:r>
    </w:p>
    <w:p w:rsidR="004A4720" w:rsidRDefault="00C26348" w:rsidP="00527424">
      <w:pPr>
        <w:ind w:firstLine="567"/>
        <w:jc w:val="both"/>
      </w:pPr>
      <w:r>
        <w:t>4</w:t>
      </w:r>
      <w:r w:rsidR="00A639D0">
        <w:t>.</w:t>
      </w:r>
      <w:r>
        <w:t>5</w:t>
      </w:r>
      <w:r w:rsidR="004A4720" w:rsidRPr="00547D73">
        <w:t xml:space="preserve">. Отчуждение имущества, которое находится в аренде, </w:t>
      </w:r>
      <w:r w:rsidR="00AB63F5" w:rsidRPr="00547D73">
        <w:t>осуществляет</w:t>
      </w:r>
      <w:r w:rsidR="00A639D0">
        <w:t xml:space="preserve">ся в соответствии с </w:t>
      </w:r>
      <w:r>
        <w:t>разделами</w:t>
      </w:r>
      <w:r w:rsidR="00A639D0">
        <w:t xml:space="preserve"> </w:t>
      </w:r>
      <w:r>
        <w:rPr>
          <w:lang w:val="en-US"/>
        </w:rPr>
        <w:t>II</w:t>
      </w:r>
      <w:r>
        <w:t>,</w:t>
      </w:r>
      <w:r w:rsidRPr="00C26348">
        <w:t xml:space="preserve"> </w:t>
      </w:r>
      <w:r>
        <w:rPr>
          <w:lang w:val="en-US"/>
        </w:rPr>
        <w:t>III</w:t>
      </w:r>
      <w:r w:rsidR="00AB63F5" w:rsidRPr="00547D73">
        <w:t xml:space="preserve"> настоящего Порядка</w:t>
      </w:r>
      <w:r>
        <w:t xml:space="preserve"> отчуждения</w:t>
      </w:r>
      <w:r w:rsidR="00AB63F5" w:rsidRPr="00547D73">
        <w:t xml:space="preserve"> при условии вывода предприятием, учреждением, организацией указанного имущества из состава арендованного.</w:t>
      </w:r>
    </w:p>
    <w:p w:rsidR="00E56942" w:rsidRDefault="00E56942" w:rsidP="00527424">
      <w:pPr>
        <w:ind w:firstLine="567"/>
        <w:jc w:val="both"/>
      </w:pPr>
    </w:p>
    <w:p w:rsidR="00824B2A" w:rsidRDefault="00E56942" w:rsidP="00824B2A">
      <w:pPr>
        <w:ind w:firstLine="567"/>
        <w:jc w:val="center"/>
        <w:rPr>
          <w:b/>
        </w:rPr>
      </w:pPr>
      <w:r>
        <w:rPr>
          <w:b/>
          <w:lang w:val="en-US"/>
        </w:rPr>
        <w:t>V</w:t>
      </w:r>
      <w:r w:rsidR="00824B2A" w:rsidRPr="00D11643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E56942" w:rsidRDefault="00E56942" w:rsidP="00824B2A">
      <w:pPr>
        <w:ind w:firstLine="567"/>
        <w:jc w:val="center"/>
        <w:rPr>
          <w:b/>
        </w:rPr>
      </w:pPr>
    </w:p>
    <w:p w:rsidR="00E56942" w:rsidRDefault="00E56942" w:rsidP="00E56942">
      <w:pPr>
        <w:ind w:firstLine="567"/>
        <w:jc w:val="both"/>
      </w:pPr>
      <w:r>
        <w:t>5.1. Предприяти</w:t>
      </w:r>
      <w:r w:rsidR="00E403BE">
        <w:t>е</w:t>
      </w:r>
      <w:r>
        <w:t>, учреждени</w:t>
      </w:r>
      <w:r w:rsidR="00E403BE">
        <w:t>е</w:t>
      </w:r>
      <w:r>
        <w:t>, организаци</w:t>
      </w:r>
      <w:r w:rsidR="00E403BE">
        <w:t>я</w:t>
      </w:r>
      <w:r>
        <w:t xml:space="preserve"> обязаны сообщить в Управление о средствах, полученных в результате отчуждения имущества, в течение </w:t>
      </w:r>
      <w:r w:rsidR="004F24C4">
        <w:t>10</w:t>
      </w:r>
      <w:r>
        <w:t xml:space="preserve"> дней с момента реализации путем предоставления отчета </w:t>
      </w:r>
      <w:r w:rsidR="00D52B0A">
        <w:t>об отчуждении имущества</w:t>
      </w:r>
      <w:r w:rsidR="00F41B82">
        <w:t xml:space="preserve"> по установленной форме (прил</w:t>
      </w:r>
      <w:r w:rsidR="000B5822">
        <w:t>агается)</w:t>
      </w:r>
      <w:r>
        <w:t>.</w:t>
      </w:r>
    </w:p>
    <w:p w:rsidR="00824B2A" w:rsidRPr="00547D73" w:rsidRDefault="00E56942" w:rsidP="00824B2A">
      <w:pPr>
        <w:ind w:firstLine="567"/>
        <w:jc w:val="both"/>
      </w:pPr>
      <w:r>
        <w:t>5</w:t>
      </w:r>
      <w:r w:rsidR="00952176">
        <w:t>.</w:t>
      </w:r>
      <w:r>
        <w:t>2</w:t>
      </w:r>
      <w:r w:rsidR="00952176">
        <w:t xml:space="preserve">. </w:t>
      </w:r>
      <w:r w:rsidR="00824B2A" w:rsidRPr="00547D73">
        <w:t xml:space="preserve">Руководители предприятий, учреждений, организаций несут ответственность в соответствии с действующим законодательством за соблюдение установленного </w:t>
      </w:r>
      <w:r w:rsidR="00E403BE">
        <w:t>П</w:t>
      </w:r>
      <w:r w:rsidR="00824B2A" w:rsidRPr="00547D73">
        <w:t>орядка отчуждения имущества, а также за достоверность информации, предоставленной Управлению.</w:t>
      </w:r>
    </w:p>
    <w:p w:rsidR="00824B2A" w:rsidRPr="00547D73" w:rsidRDefault="00E56942" w:rsidP="00824B2A">
      <w:pPr>
        <w:ind w:firstLine="567"/>
        <w:jc w:val="both"/>
      </w:pPr>
      <w:r>
        <w:t>5.3. Управление и отраслевое управление облгосадминистрации обеспечива</w:t>
      </w:r>
      <w:r w:rsidR="00E403BE">
        <w:t>ю</w:t>
      </w:r>
      <w:r>
        <w:t xml:space="preserve">т в пределах своих полномочий </w:t>
      </w:r>
      <w:proofErr w:type="gramStart"/>
      <w:r>
        <w:t>контроль за</w:t>
      </w:r>
      <w:proofErr w:type="gramEnd"/>
      <w:r>
        <w:t xml:space="preserve"> соблюдением Порядка отчуждения.</w:t>
      </w:r>
      <w:r w:rsidR="00824B2A" w:rsidRPr="00547D73">
        <w:t xml:space="preserve">      </w:t>
      </w:r>
    </w:p>
    <w:p w:rsidR="000536E4" w:rsidRPr="002A23F4" w:rsidRDefault="00344D2C" w:rsidP="00344D2C">
      <w:pPr>
        <w:ind w:firstLine="567"/>
        <w:rPr>
          <w:b/>
        </w:rPr>
      </w:pPr>
      <w:r>
        <w:rPr>
          <w:b/>
        </w:rPr>
        <w:t xml:space="preserve">    </w:t>
      </w: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AC49EC" w:rsidRPr="002A23F4" w:rsidRDefault="00AC49EC" w:rsidP="00344D2C">
      <w:pPr>
        <w:ind w:firstLine="567"/>
        <w:rPr>
          <w:b/>
        </w:rPr>
      </w:pPr>
    </w:p>
    <w:p w:rsidR="000536E4" w:rsidRPr="000536E4" w:rsidRDefault="000536E4" w:rsidP="00E56942">
      <w:pPr>
        <w:ind w:left="5664"/>
      </w:pPr>
      <w:r>
        <w:t xml:space="preserve">       </w:t>
      </w:r>
      <w:r w:rsidR="003D6F6A">
        <w:t xml:space="preserve"> </w:t>
      </w:r>
      <w:r w:rsidRPr="000536E4">
        <w:t xml:space="preserve"> </w:t>
      </w:r>
      <w:r w:rsidR="00E56942">
        <w:t xml:space="preserve">         </w:t>
      </w:r>
      <w:r>
        <w:t xml:space="preserve">Приложение </w:t>
      </w:r>
      <w:r w:rsidRPr="000536E4">
        <w:t>2</w:t>
      </w:r>
    </w:p>
    <w:p w:rsidR="000536E4" w:rsidRPr="001D2389" w:rsidRDefault="000536E4" w:rsidP="000536E4">
      <w:pPr>
        <w:ind w:left="5664"/>
      </w:pPr>
      <w:r>
        <w:t xml:space="preserve">                </w:t>
      </w:r>
      <w:r w:rsidRPr="000536E4">
        <w:t xml:space="preserve">  </w:t>
      </w:r>
      <w:r w:rsidRPr="001D2389">
        <w:t xml:space="preserve">к решению областного совета </w:t>
      </w:r>
    </w:p>
    <w:p w:rsidR="000536E4" w:rsidRPr="001D2389" w:rsidRDefault="000536E4" w:rsidP="000536E4">
      <w:pPr>
        <w:ind w:left="5664"/>
      </w:pPr>
      <w:r>
        <w:t xml:space="preserve">                </w:t>
      </w:r>
      <w:r w:rsidRPr="002A23F4">
        <w:t xml:space="preserve">  </w:t>
      </w:r>
      <w:r>
        <w:t>____________ № __________</w:t>
      </w:r>
    </w:p>
    <w:p w:rsidR="00311DB3" w:rsidRDefault="00311DB3" w:rsidP="00344D2C">
      <w:pPr>
        <w:ind w:firstLine="567"/>
        <w:rPr>
          <w:b/>
        </w:rPr>
      </w:pPr>
    </w:p>
    <w:p w:rsidR="00160E40" w:rsidRDefault="00160E40" w:rsidP="00344D2C">
      <w:pPr>
        <w:ind w:firstLine="567"/>
        <w:rPr>
          <w:b/>
        </w:rPr>
      </w:pPr>
    </w:p>
    <w:p w:rsidR="00160E40" w:rsidRPr="000536E4" w:rsidRDefault="00160E40" w:rsidP="00344D2C">
      <w:pPr>
        <w:ind w:firstLine="567"/>
        <w:rPr>
          <w:b/>
        </w:rPr>
      </w:pPr>
    </w:p>
    <w:p w:rsidR="00950AF9" w:rsidRDefault="00950AF9" w:rsidP="003D6F6A">
      <w:pPr>
        <w:ind w:firstLine="567"/>
        <w:jc w:val="center"/>
        <w:rPr>
          <w:b/>
        </w:rPr>
      </w:pPr>
      <w:r w:rsidRPr="00950AF9">
        <w:rPr>
          <w:b/>
        </w:rPr>
        <w:t>П</w:t>
      </w:r>
      <w:r>
        <w:rPr>
          <w:b/>
        </w:rPr>
        <w:t>орядок</w:t>
      </w:r>
    </w:p>
    <w:p w:rsidR="00DA0FD4" w:rsidRPr="00DA0FD4" w:rsidRDefault="00950AF9" w:rsidP="00950AF9">
      <w:pPr>
        <w:ind w:firstLine="567"/>
        <w:jc w:val="center"/>
        <w:rPr>
          <w:b/>
        </w:rPr>
      </w:pPr>
      <w:r>
        <w:rPr>
          <w:b/>
        </w:rPr>
        <w:t>списания</w:t>
      </w:r>
      <w:r w:rsidR="00EC389B" w:rsidRPr="0074412A">
        <w:rPr>
          <w:b/>
        </w:rPr>
        <w:t xml:space="preserve"> </w:t>
      </w:r>
      <w:r w:rsidR="00B36F43">
        <w:rPr>
          <w:b/>
        </w:rPr>
        <w:t>объектов</w:t>
      </w:r>
      <w:r w:rsidR="00DA0FD4" w:rsidRPr="00DA0FD4">
        <w:rPr>
          <w:b/>
        </w:rPr>
        <w:t xml:space="preserve"> общей собственности территориальных громад сел, поселков, городов, находящ</w:t>
      </w:r>
      <w:r w:rsidR="00023F06">
        <w:rPr>
          <w:b/>
        </w:rPr>
        <w:t>их</w:t>
      </w:r>
      <w:r w:rsidR="00DA0FD4" w:rsidRPr="00DA0FD4">
        <w:rPr>
          <w:b/>
        </w:rPr>
        <w:t>ся в управлении областного совета</w:t>
      </w:r>
    </w:p>
    <w:p w:rsidR="00950AF9" w:rsidRDefault="00950AF9" w:rsidP="00AB63F5">
      <w:pPr>
        <w:jc w:val="both"/>
      </w:pPr>
    </w:p>
    <w:p w:rsidR="0074412A" w:rsidRPr="00950AF9" w:rsidRDefault="00950AF9" w:rsidP="00950AF9">
      <w:pPr>
        <w:jc w:val="center"/>
        <w:rPr>
          <w:b/>
        </w:rPr>
      </w:pPr>
      <w:r w:rsidRPr="00950AF9">
        <w:rPr>
          <w:b/>
        </w:rPr>
        <w:t>I</w:t>
      </w:r>
      <w:r>
        <w:rPr>
          <w:b/>
        </w:rPr>
        <w:t>.</w:t>
      </w:r>
      <w:r w:rsidRPr="00950AF9">
        <w:rPr>
          <w:b/>
        </w:rPr>
        <w:t xml:space="preserve"> Общие положения</w:t>
      </w:r>
    </w:p>
    <w:p w:rsidR="00950AF9" w:rsidRPr="00950AF9" w:rsidRDefault="00950AF9" w:rsidP="00950AF9">
      <w:pPr>
        <w:jc w:val="center"/>
      </w:pPr>
    </w:p>
    <w:p w:rsidR="00950AF9" w:rsidRDefault="00950AF9" w:rsidP="00950AF9">
      <w:pPr>
        <w:ind w:firstLine="567"/>
        <w:jc w:val="both"/>
      </w:pPr>
      <w:r>
        <w:t>1</w:t>
      </w:r>
      <w:r w:rsidR="00EC389B" w:rsidRPr="00547D73">
        <w:t>.1</w:t>
      </w:r>
      <w:r w:rsidR="00A9259C" w:rsidRPr="00547D73">
        <w:t>.</w:t>
      </w:r>
      <w:r w:rsidR="00D30D37" w:rsidRPr="00547D73">
        <w:t xml:space="preserve"> </w:t>
      </w:r>
      <w:r w:rsidRPr="00547D73">
        <w:t>Поря</w:t>
      </w:r>
      <w:r>
        <w:t>док списания</w:t>
      </w:r>
      <w:r w:rsidRPr="00547D73">
        <w:t xml:space="preserve"> </w:t>
      </w:r>
      <w:r w:rsidR="00023F06">
        <w:t>объектов</w:t>
      </w:r>
      <w:r w:rsidRPr="00547D73">
        <w:t xml:space="preserve"> общей собственности территориальных громад сел, поселков, городов, находящ</w:t>
      </w:r>
      <w:r w:rsidR="00023F06">
        <w:t>их</w:t>
      </w:r>
      <w:r w:rsidRPr="00547D73">
        <w:t xml:space="preserve">ся в управлении областного совета (далее </w:t>
      </w:r>
      <w:r>
        <w:t>–</w:t>
      </w:r>
      <w:r w:rsidRPr="00547D73">
        <w:t xml:space="preserve"> Порядок</w:t>
      </w:r>
      <w:r w:rsidR="00023F06">
        <w:t xml:space="preserve"> списания</w:t>
      </w:r>
      <w:r w:rsidRPr="00547D73">
        <w:t>) разра</w:t>
      </w:r>
      <w:r>
        <w:t>ботан</w:t>
      </w:r>
      <w:r w:rsidRPr="00547D73">
        <w:t xml:space="preserve">, </w:t>
      </w:r>
      <w:r>
        <w:t xml:space="preserve">с учетом </w:t>
      </w:r>
      <w:r w:rsidRPr="00547D73">
        <w:t xml:space="preserve">постановления Кабинета Министров Украины от </w:t>
      </w:r>
      <w:r w:rsidR="00637111" w:rsidRPr="00637111">
        <w:t>08.11.2007 № 1314  «Об утверждении Порядка списания объектов государственной собственности»</w:t>
      </w:r>
      <w:r>
        <w:t xml:space="preserve">. </w:t>
      </w:r>
    </w:p>
    <w:p w:rsidR="00527424" w:rsidRPr="00547D73" w:rsidRDefault="00950AF9" w:rsidP="009B40A5">
      <w:pPr>
        <w:ind w:firstLine="567"/>
        <w:jc w:val="both"/>
      </w:pPr>
      <w:r>
        <w:t>1.2.</w:t>
      </w:r>
      <w:r w:rsidR="00023F06">
        <w:t xml:space="preserve"> </w:t>
      </w:r>
      <w:proofErr w:type="gramStart"/>
      <w:r w:rsidR="00023F06">
        <w:t>Данный Порядок списания определяет механизм с</w:t>
      </w:r>
      <w:r w:rsidR="00EC389B" w:rsidRPr="00547D73">
        <w:t>писани</w:t>
      </w:r>
      <w:r w:rsidR="00023F06">
        <w:t>я</w:t>
      </w:r>
      <w:r w:rsidR="00EC389B" w:rsidRPr="00547D73">
        <w:t xml:space="preserve"> </w:t>
      </w:r>
      <w:r w:rsidR="00023F06">
        <w:t>объектов</w:t>
      </w:r>
      <w:r w:rsidR="00EC389B" w:rsidRPr="00547D73">
        <w:t xml:space="preserve"> </w:t>
      </w:r>
      <w:r>
        <w:t>общей собственности территориальных громад сел, поселков, городов, находящ</w:t>
      </w:r>
      <w:r w:rsidR="00023F06">
        <w:t>их</w:t>
      </w:r>
      <w:r>
        <w:t>ся в управлении областного совета</w:t>
      </w:r>
      <w:r w:rsidR="00023F06">
        <w:t>,</w:t>
      </w:r>
      <w:r>
        <w:t xml:space="preserve"> </w:t>
      </w:r>
      <w:r w:rsidR="00023F06">
        <w:t xml:space="preserve">которыми являются </w:t>
      </w:r>
      <w:r w:rsidR="009B40A5">
        <w:t>необоротные активы (здания и сооружения,</w:t>
      </w:r>
      <w:r w:rsidR="009B40A5" w:rsidRPr="009B40A5">
        <w:t xml:space="preserve"> </w:t>
      </w:r>
      <w:r w:rsidR="009B40A5" w:rsidRPr="00547D73">
        <w:t>объект</w:t>
      </w:r>
      <w:r w:rsidR="009B40A5">
        <w:t>ы</w:t>
      </w:r>
      <w:r w:rsidR="009B40A5" w:rsidRPr="00547D73">
        <w:t xml:space="preserve"> незавершенного строительства</w:t>
      </w:r>
      <w:r w:rsidR="009B40A5">
        <w:t>, машины и оборудование, транспортные средства, инструменты, приборы и инвентарь, малоценные необоротные материальные активы, другие нематериальные активы)</w:t>
      </w:r>
      <w:r w:rsidR="006459B0">
        <w:t xml:space="preserve">, </w:t>
      </w:r>
      <w:r w:rsidR="009B40A5">
        <w:t xml:space="preserve">запасы </w:t>
      </w:r>
      <w:r w:rsidR="006459B0">
        <w:t>(</w:t>
      </w:r>
      <w:r w:rsidR="009B40A5">
        <w:t>сырье и материалы, оборудование, строительные материалы, другие производственные запасы и другие материалы</w:t>
      </w:r>
      <w:r w:rsidR="00242446">
        <w:t>)</w:t>
      </w:r>
      <w:r w:rsidR="00023F06">
        <w:t xml:space="preserve"> (далее - имущество)</w:t>
      </w:r>
      <w:r w:rsidR="00EC389B" w:rsidRPr="00547D73">
        <w:t>.</w:t>
      </w:r>
      <w:proofErr w:type="gramEnd"/>
    </w:p>
    <w:p w:rsidR="00527424" w:rsidRPr="00547D73" w:rsidRDefault="00344D2C" w:rsidP="00D35272">
      <w:pPr>
        <w:ind w:firstLine="567"/>
        <w:jc w:val="both"/>
      </w:pPr>
      <w:r>
        <w:t>1.3</w:t>
      </w:r>
      <w:r w:rsidR="00EC389B" w:rsidRPr="00547D73">
        <w:t xml:space="preserve">. </w:t>
      </w:r>
      <w:proofErr w:type="gramStart"/>
      <w:r w:rsidR="00EC389B" w:rsidRPr="00547D73">
        <w:t>Списанию подлежит имущество</w:t>
      </w:r>
      <w:r w:rsidR="00C62A06">
        <w:t xml:space="preserve">, </w:t>
      </w:r>
      <w:r w:rsidR="00D8147E" w:rsidRPr="00547D73">
        <w:t>к</w:t>
      </w:r>
      <w:r w:rsidR="00527424" w:rsidRPr="00547D73">
        <w:t xml:space="preserve">оторое не может быть в установленном порядке отчуждено или безвозмездно передано </w:t>
      </w:r>
      <w:r w:rsidR="004D5227">
        <w:t>предприяти</w:t>
      </w:r>
      <w:r w:rsidR="00E968F7">
        <w:t>ям</w:t>
      </w:r>
      <w:r w:rsidR="004D5227">
        <w:t>, учреждени</w:t>
      </w:r>
      <w:r w:rsidR="00E968F7">
        <w:t>ям</w:t>
      </w:r>
      <w:r w:rsidR="004D5227">
        <w:t xml:space="preserve">, </w:t>
      </w:r>
      <w:r>
        <w:t>организаци</w:t>
      </w:r>
      <w:r w:rsidR="00E968F7">
        <w:t>ям</w:t>
      </w:r>
      <w:r w:rsidR="00D35272">
        <w:t xml:space="preserve">, </w:t>
      </w:r>
      <w:r w:rsidR="00D8147E" w:rsidRPr="00547D73">
        <w:t>п</w:t>
      </w:r>
      <w:r w:rsidR="00527424" w:rsidRPr="00547D73">
        <w:t>о которому не могут быть применены другие способы управления (или их применение может быть экономически нецелесообразно), в случае, когда такое имущество морально или физически изношено, непригодно для дальнейшего использования субъектом хозяйствования, в частности в связи со строительством, расширением, реконструкцией и техническим переоснащением, или</w:t>
      </w:r>
      <w:proofErr w:type="gramEnd"/>
      <w:r w:rsidR="00527424" w:rsidRPr="00547D73">
        <w:t xml:space="preserve"> повреждено в результате аварии или стихийного бедствия и восстановлению не подлежит, или выявлено в результате инвентаризации как недостача.</w:t>
      </w:r>
    </w:p>
    <w:p w:rsidR="00637111" w:rsidRDefault="00637111" w:rsidP="00527424">
      <w:pPr>
        <w:ind w:firstLine="567"/>
        <w:jc w:val="both"/>
      </w:pPr>
    </w:p>
    <w:p w:rsidR="00344D2C" w:rsidRPr="00344D2C" w:rsidRDefault="00344D2C" w:rsidP="00344D2C">
      <w:pPr>
        <w:ind w:firstLine="567"/>
        <w:jc w:val="center"/>
        <w:rPr>
          <w:b/>
        </w:rPr>
      </w:pPr>
      <w:r w:rsidRPr="00344D2C">
        <w:rPr>
          <w:b/>
          <w:lang w:val="en-US"/>
        </w:rPr>
        <w:t>II</w:t>
      </w:r>
      <w:r w:rsidRPr="00344D2C">
        <w:rPr>
          <w:b/>
        </w:rPr>
        <w:t xml:space="preserve">. </w:t>
      </w:r>
      <w:r w:rsidR="004F7C4E">
        <w:rPr>
          <w:b/>
        </w:rPr>
        <w:t>Принятие решения о с</w:t>
      </w:r>
      <w:r w:rsidRPr="00344D2C">
        <w:rPr>
          <w:b/>
        </w:rPr>
        <w:t>писани</w:t>
      </w:r>
      <w:r w:rsidR="004F7C4E">
        <w:rPr>
          <w:b/>
        </w:rPr>
        <w:t>и</w:t>
      </w:r>
      <w:r w:rsidRPr="00344D2C">
        <w:rPr>
          <w:b/>
        </w:rPr>
        <w:t xml:space="preserve"> имущества</w:t>
      </w:r>
    </w:p>
    <w:p w:rsidR="00344D2C" w:rsidRDefault="00344D2C" w:rsidP="00527424">
      <w:pPr>
        <w:ind w:firstLine="567"/>
        <w:jc w:val="both"/>
      </w:pPr>
    </w:p>
    <w:p w:rsidR="004F7C4E" w:rsidRDefault="004F7C4E" w:rsidP="00527424">
      <w:pPr>
        <w:ind w:firstLine="567"/>
        <w:jc w:val="both"/>
      </w:pPr>
      <w:r>
        <w:t xml:space="preserve">2.1. Списание имущества осуществляется предприятием, учреждением, организацией, на балансе </w:t>
      </w:r>
      <w:proofErr w:type="gramStart"/>
      <w:r>
        <w:t>которых</w:t>
      </w:r>
      <w:proofErr w:type="gramEnd"/>
      <w:r>
        <w:t xml:space="preserve"> оно </w:t>
      </w:r>
      <w:r w:rsidR="0025655E">
        <w:t>состоит</w:t>
      </w:r>
      <w:r>
        <w:t>, на основании принятого органом управления решения о разрешении на списание.</w:t>
      </w:r>
    </w:p>
    <w:p w:rsidR="00527424" w:rsidRPr="00547D73" w:rsidRDefault="00344D2C" w:rsidP="00527424">
      <w:pPr>
        <w:ind w:firstLine="567"/>
        <w:jc w:val="both"/>
      </w:pPr>
      <w:r>
        <w:t>2</w:t>
      </w:r>
      <w:r w:rsidR="00527424" w:rsidRPr="00547D73">
        <w:t>.</w:t>
      </w:r>
      <w:r w:rsidR="004F7C4E">
        <w:t>2</w:t>
      </w:r>
      <w:r w:rsidR="00EC389B" w:rsidRPr="00547D73">
        <w:t>.</w:t>
      </w:r>
      <w:r w:rsidR="00527424" w:rsidRPr="00547D73">
        <w:t xml:space="preserve"> Списание имущества осуществляется при условии учета особенностей правового режима имущества (в т.ч. медицинского оборудования, музейных ценностей и т.п.), наличии установленных законодательными актами обременений или ограничений по распоряжению имуществом (кроме случаев, когда установлен запрет распоряжения имуществом).</w:t>
      </w:r>
    </w:p>
    <w:p w:rsidR="00527424" w:rsidRPr="00547D73" w:rsidRDefault="00F15A87" w:rsidP="00527424">
      <w:pPr>
        <w:ind w:firstLine="567"/>
        <w:jc w:val="both"/>
      </w:pPr>
      <w:r>
        <w:t>2</w:t>
      </w:r>
      <w:r w:rsidR="00527424" w:rsidRPr="00547D73">
        <w:t>.</w:t>
      </w:r>
      <w:r w:rsidR="00E93919">
        <w:t>3</w:t>
      </w:r>
      <w:r w:rsidR="005D1751" w:rsidRPr="00547D73">
        <w:t>.</w:t>
      </w:r>
      <w:r w:rsidR="00527424" w:rsidRPr="00547D73">
        <w:t xml:space="preserve"> Разрешение на списание имущества (за исключением</w:t>
      </w:r>
      <w:r w:rsidR="00440C5E" w:rsidRPr="00547D73">
        <w:t>,</w:t>
      </w:r>
      <w:r w:rsidR="00527424" w:rsidRPr="00547D73">
        <w:t xml:space="preserve"> обнаруженн</w:t>
      </w:r>
      <w:r w:rsidR="005D1751" w:rsidRPr="00547D73">
        <w:t>ого</w:t>
      </w:r>
      <w:r w:rsidR="00527424" w:rsidRPr="00547D73">
        <w:t xml:space="preserve"> в результате инвентаризации как недостача) предоставляется в следующем порядке:</w:t>
      </w:r>
    </w:p>
    <w:p w:rsidR="00D032DA" w:rsidRPr="00547D73" w:rsidRDefault="00D30D37" w:rsidP="001B2E0E">
      <w:pPr>
        <w:jc w:val="both"/>
      </w:pPr>
      <w:r w:rsidRPr="00547D73">
        <w:t xml:space="preserve">        </w:t>
      </w:r>
      <w:r w:rsidR="005D1751" w:rsidRPr="00547D73">
        <w:t xml:space="preserve"> </w:t>
      </w:r>
      <w:r w:rsidR="0025655E">
        <w:t>2.3.1.</w:t>
      </w:r>
      <w:r w:rsidR="00D032DA" w:rsidRPr="00547D73">
        <w:t xml:space="preserve"> </w:t>
      </w:r>
      <w:r w:rsidR="0025655E">
        <w:t>Д</w:t>
      </w:r>
      <w:r w:rsidR="00D032DA" w:rsidRPr="00547D73">
        <w:t>ля предприятий, учреждений, организаций, находящихся в управлении областного совета</w:t>
      </w:r>
      <w:r w:rsidR="0025655E">
        <w:t xml:space="preserve"> (полномочия по управлению которыми не переданы облгосадминистрации)</w:t>
      </w:r>
      <w:r w:rsidR="00D032DA" w:rsidRPr="00547D73">
        <w:t>:</w:t>
      </w:r>
    </w:p>
    <w:p w:rsidR="00D032DA" w:rsidRPr="00547D73" w:rsidRDefault="00D30D37" w:rsidP="001B2E0E">
      <w:pPr>
        <w:jc w:val="both"/>
      </w:pPr>
      <w:r w:rsidRPr="00547D73">
        <w:t xml:space="preserve">         </w:t>
      </w:r>
      <w:r w:rsidR="0025655E">
        <w:t>а)</w:t>
      </w:r>
      <w:r w:rsidR="00D032DA" w:rsidRPr="00547D73">
        <w:t xml:space="preserve"> стоимостью за единицу (комплект) в размере до 3000 гривен – с разрешения руководителя предприятия, учреждения, организации;</w:t>
      </w:r>
    </w:p>
    <w:p w:rsidR="001B2E0E" w:rsidRPr="00547D73" w:rsidRDefault="00D30D37" w:rsidP="001B2E0E">
      <w:pPr>
        <w:tabs>
          <w:tab w:val="left" w:pos="567"/>
        </w:tabs>
        <w:jc w:val="both"/>
      </w:pPr>
      <w:r w:rsidRPr="00547D73">
        <w:t xml:space="preserve">         </w:t>
      </w:r>
      <w:r w:rsidR="0025655E">
        <w:t>б)</w:t>
      </w:r>
      <w:r w:rsidR="00D032DA" w:rsidRPr="00547D73">
        <w:t xml:space="preserve"> стоимостью свыше 3000 гривен – при наличии положительного заключения постоянной комиссии областного совета</w:t>
      </w:r>
      <w:r w:rsidR="001B2E0E" w:rsidRPr="001B2E0E">
        <w:t xml:space="preserve"> </w:t>
      </w:r>
      <w:r w:rsidR="001B2E0E">
        <w:t xml:space="preserve">по вопросам коммунальной собственности (далее - </w:t>
      </w:r>
      <w:r w:rsidR="001B2E0E" w:rsidRPr="00547D73">
        <w:t>постоянн</w:t>
      </w:r>
      <w:r w:rsidR="001B2E0E">
        <w:t>ая</w:t>
      </w:r>
      <w:r w:rsidR="001B2E0E" w:rsidRPr="00547D73">
        <w:t xml:space="preserve"> комисси</w:t>
      </w:r>
      <w:r w:rsidR="001B2E0E">
        <w:t>я областного совета)</w:t>
      </w:r>
      <w:r w:rsidR="001B2E0E" w:rsidRPr="00547D73">
        <w:t>.</w:t>
      </w:r>
    </w:p>
    <w:p w:rsidR="00D032DA" w:rsidRPr="00547D73" w:rsidRDefault="00653D4C" w:rsidP="001B2E0E">
      <w:pPr>
        <w:jc w:val="both"/>
      </w:pPr>
      <w:r w:rsidRPr="00547D73">
        <w:t xml:space="preserve">        </w:t>
      </w:r>
      <w:r w:rsidR="005D1751" w:rsidRPr="00547D73">
        <w:t xml:space="preserve"> </w:t>
      </w:r>
      <w:r w:rsidR="0025655E">
        <w:t>2.3.2.</w:t>
      </w:r>
      <w:r w:rsidR="00D032DA" w:rsidRPr="00547D73">
        <w:t xml:space="preserve"> </w:t>
      </w:r>
      <w:r w:rsidR="0025655E">
        <w:t>Д</w:t>
      </w:r>
      <w:r w:rsidR="00D032DA" w:rsidRPr="00547D73">
        <w:t xml:space="preserve">ля предприятий, учреждений, организаций, полномочия по управлению которыми осуществляет </w:t>
      </w:r>
      <w:proofErr w:type="spellStart"/>
      <w:r w:rsidR="00D032DA" w:rsidRPr="00547D73">
        <w:t>облгосадминистрация</w:t>
      </w:r>
      <w:proofErr w:type="spellEnd"/>
      <w:r w:rsidR="00D032DA" w:rsidRPr="00547D73">
        <w:t>:</w:t>
      </w:r>
    </w:p>
    <w:p w:rsidR="00D032DA" w:rsidRPr="00547D73" w:rsidRDefault="00653D4C" w:rsidP="001B2E0E">
      <w:pPr>
        <w:jc w:val="both"/>
      </w:pPr>
      <w:r w:rsidRPr="00547D73">
        <w:t xml:space="preserve">        </w:t>
      </w:r>
      <w:r w:rsidR="005D1751" w:rsidRPr="00547D73">
        <w:t xml:space="preserve"> </w:t>
      </w:r>
      <w:r w:rsidR="0025655E">
        <w:t>а)</w:t>
      </w:r>
      <w:r w:rsidR="00D032DA" w:rsidRPr="00547D73">
        <w:t xml:space="preserve"> стоимостью за единицу (комплект) в размере до 3000 гривен – с разрешения руководителя предприятия, учреждения, организации;</w:t>
      </w:r>
    </w:p>
    <w:p w:rsidR="00D032DA" w:rsidRPr="00547D73" w:rsidRDefault="00653D4C" w:rsidP="001B2E0E">
      <w:pPr>
        <w:jc w:val="both"/>
      </w:pPr>
      <w:r w:rsidRPr="00547D73">
        <w:t xml:space="preserve">       </w:t>
      </w:r>
      <w:r w:rsidR="005D1751" w:rsidRPr="00547D73">
        <w:t xml:space="preserve">  </w:t>
      </w:r>
      <w:r w:rsidR="0025655E">
        <w:t>б)</w:t>
      </w:r>
      <w:r w:rsidR="00D032DA" w:rsidRPr="00547D73">
        <w:t xml:space="preserve"> стоимостью за единицу (комплект) в размере от  3000 гривен до 10000 гривен – с разрешения отраслевого управления облгосадминистрации;</w:t>
      </w:r>
    </w:p>
    <w:p w:rsidR="00D032DA" w:rsidRPr="00547D73" w:rsidRDefault="0025655E" w:rsidP="001B2E0E">
      <w:pPr>
        <w:ind w:firstLine="567"/>
        <w:jc w:val="both"/>
      </w:pPr>
      <w:r>
        <w:lastRenderedPageBreak/>
        <w:t>в)</w:t>
      </w:r>
      <w:r w:rsidR="00D032DA" w:rsidRPr="00547D73">
        <w:t xml:space="preserve"> стоимостью за единицу (комплект) в размере более 10000 гривен – при наличии положительного заключения постоянной комиссии областного совета</w:t>
      </w:r>
      <w:r w:rsidR="00EB6FE8" w:rsidRPr="00547D73">
        <w:t>.</w:t>
      </w:r>
    </w:p>
    <w:p w:rsidR="00527424" w:rsidRDefault="00F15A87" w:rsidP="00527424">
      <w:pPr>
        <w:ind w:firstLine="567"/>
        <w:jc w:val="both"/>
      </w:pPr>
      <w:r>
        <w:t>2</w:t>
      </w:r>
      <w:r w:rsidR="00527424" w:rsidRPr="00547D73">
        <w:t>.</w:t>
      </w:r>
      <w:r w:rsidR="00AC0C07">
        <w:t>4</w:t>
      </w:r>
      <w:r w:rsidR="005D1751" w:rsidRPr="00547D73">
        <w:t>.</w:t>
      </w:r>
      <w:r w:rsidR="00527424" w:rsidRPr="00547D73">
        <w:t xml:space="preserve"> Разрешение на списание имущества оформляется распорядительным документом уполномоченного органа в соответствии с </w:t>
      </w:r>
      <w:r w:rsidR="005D1751" w:rsidRPr="00547D73">
        <w:t xml:space="preserve">п. </w:t>
      </w:r>
      <w:r w:rsidR="006851BB">
        <w:t>2.3</w:t>
      </w:r>
      <w:r w:rsidR="00964465">
        <w:t>.</w:t>
      </w:r>
      <w:r w:rsidR="005D1751" w:rsidRPr="00547D73">
        <w:t xml:space="preserve"> Порядка</w:t>
      </w:r>
      <w:r w:rsidR="00AC0C07">
        <w:t xml:space="preserve"> списания</w:t>
      </w:r>
      <w:r w:rsidR="0025655E">
        <w:t xml:space="preserve"> (приказ структурного управления облгосадминистрации, заключение постоянной комиссии областного совета)</w:t>
      </w:r>
      <w:r w:rsidR="005D1751" w:rsidRPr="00547D73">
        <w:t>, который является основанием для списания и составления соответствующих актов на списание имущества с балансов предприятий, учреждений, организаций.</w:t>
      </w:r>
    </w:p>
    <w:p w:rsidR="00E86CCB" w:rsidRPr="00547D73" w:rsidRDefault="00E86CCB" w:rsidP="00527424">
      <w:pPr>
        <w:ind w:firstLine="567"/>
        <w:jc w:val="both"/>
      </w:pPr>
      <w:r>
        <w:t xml:space="preserve">2.5. </w:t>
      </w:r>
      <w:proofErr w:type="gramStart"/>
      <w:r>
        <w:t xml:space="preserve">Списание </w:t>
      </w:r>
      <w:r w:rsidR="00DA67D2">
        <w:t>затрат</w:t>
      </w:r>
      <w:r>
        <w:t xml:space="preserve"> по объектам незавершенного строительства и </w:t>
      </w:r>
      <w:r w:rsidR="00DA67D2">
        <w:t>затрат</w:t>
      </w:r>
      <w:r>
        <w:t xml:space="preserve"> на проектно-изыскательские работы</w:t>
      </w:r>
      <w:r w:rsidRPr="00E86CCB">
        <w:t xml:space="preserve"> </w:t>
      </w:r>
      <w:r w:rsidRPr="00451996">
        <w:t>по неосуществленно</w:t>
      </w:r>
      <w:r>
        <w:t>му</w:t>
      </w:r>
      <w:r w:rsidRPr="00451996">
        <w:t xml:space="preserve"> строительству</w:t>
      </w:r>
      <w:r>
        <w:t xml:space="preserve"> осуществляется в соответствии с </w:t>
      </w:r>
      <w:r w:rsidRPr="00E86CCB">
        <w:t>Порядк</w:t>
      </w:r>
      <w:r>
        <w:t>ом</w:t>
      </w:r>
      <w:r w:rsidRPr="00E86CCB">
        <w:t xml:space="preserve"> списания </w:t>
      </w:r>
      <w:r w:rsidR="00DA67D2">
        <w:t>затрат</w:t>
      </w:r>
      <w:r w:rsidRPr="00E86CCB">
        <w:t xml:space="preserve"> по объектам незавершенного строительства, которые ликвидируются</w:t>
      </w:r>
      <w:r>
        <w:t xml:space="preserve">, </w:t>
      </w:r>
      <w:proofErr w:type="spellStart"/>
      <w:r>
        <w:t>утвердженным</w:t>
      </w:r>
      <w:proofErr w:type="spellEnd"/>
      <w:r w:rsidR="00DA67D2" w:rsidRPr="00DA67D2">
        <w:t xml:space="preserve"> приказ</w:t>
      </w:r>
      <w:r w:rsidR="00DA67D2">
        <w:t>ом</w:t>
      </w:r>
      <w:r w:rsidR="00DA67D2" w:rsidRPr="00DA67D2">
        <w:t xml:space="preserve"> Министерства статистики Украины, Министерства экономики Украины, Министерства финансов Украины, Государственного комитета по делам градостроительства и архитектуры Украины от 28.09.95 № 243/150/156/195</w:t>
      </w:r>
      <w:r w:rsidR="00DA67D2">
        <w:t>.</w:t>
      </w:r>
      <w:proofErr w:type="gramEnd"/>
    </w:p>
    <w:p w:rsidR="00AC0C07" w:rsidRDefault="00AC0C07" w:rsidP="00527424">
      <w:pPr>
        <w:ind w:firstLine="567"/>
        <w:jc w:val="both"/>
      </w:pPr>
    </w:p>
    <w:p w:rsidR="00AC0C07" w:rsidRPr="00AD7EE2" w:rsidRDefault="00AD7EE2" w:rsidP="00AD7EE2">
      <w:pPr>
        <w:ind w:firstLine="567"/>
        <w:jc w:val="center"/>
        <w:rPr>
          <w:b/>
        </w:rPr>
      </w:pPr>
      <w:r w:rsidRPr="00AD7EE2">
        <w:rPr>
          <w:b/>
          <w:lang w:val="en-US"/>
        </w:rPr>
        <w:t>III</w:t>
      </w:r>
      <w:r w:rsidRPr="00AD7EE2">
        <w:rPr>
          <w:b/>
        </w:rPr>
        <w:t>. Комиссия по списанию имущества</w:t>
      </w:r>
    </w:p>
    <w:p w:rsidR="00AC0C07" w:rsidRDefault="00AC0C07" w:rsidP="00527424">
      <w:pPr>
        <w:ind w:firstLine="567"/>
        <w:jc w:val="both"/>
      </w:pPr>
    </w:p>
    <w:p w:rsidR="00527424" w:rsidRPr="00547D73" w:rsidRDefault="00AD7EE2" w:rsidP="00527424">
      <w:pPr>
        <w:ind w:firstLine="567"/>
        <w:jc w:val="both"/>
      </w:pPr>
      <w:r>
        <w:t>3.1</w:t>
      </w:r>
      <w:r w:rsidR="00F15A87">
        <w:t xml:space="preserve">. </w:t>
      </w:r>
      <w:r w:rsidR="00527424" w:rsidRPr="00547D73">
        <w:t>Для определения непригодности материальных ценностей, установления невозможности или неэффективности их ремонта, а также для оформления необходимой документации на списание приказом руководителя предприятия</w:t>
      </w:r>
      <w:r w:rsidR="00F950B7" w:rsidRPr="00547D73">
        <w:t>, учреждения, организации</w:t>
      </w:r>
      <w:r w:rsidR="00527424" w:rsidRPr="00547D73">
        <w:t xml:space="preserve"> создается постоянно действующая комиссия </w:t>
      </w:r>
      <w:r>
        <w:t xml:space="preserve">по списанию имущества </w:t>
      </w:r>
      <w:r w:rsidR="00527424" w:rsidRPr="00547D73">
        <w:t xml:space="preserve">(далее </w:t>
      </w:r>
      <w:r w:rsidR="00F950B7" w:rsidRPr="00547D73">
        <w:t>–</w:t>
      </w:r>
      <w:r w:rsidR="00527424" w:rsidRPr="00547D73">
        <w:t xml:space="preserve"> комиссия</w:t>
      </w:r>
      <w:r w:rsidR="00F950B7" w:rsidRPr="00547D73">
        <w:t>).</w:t>
      </w:r>
    </w:p>
    <w:p w:rsidR="00527424" w:rsidRPr="00547D73" w:rsidRDefault="00D54943" w:rsidP="00527424">
      <w:pPr>
        <w:ind w:firstLine="567"/>
        <w:jc w:val="both"/>
      </w:pPr>
      <w:r>
        <w:t xml:space="preserve">3.2. </w:t>
      </w:r>
      <w:r w:rsidR="00F15A87">
        <w:t xml:space="preserve">В состав комиссии </w:t>
      </w:r>
      <w:r w:rsidR="00F950B7" w:rsidRPr="00547D73">
        <w:t xml:space="preserve"> </w:t>
      </w:r>
      <w:r w:rsidR="00527424" w:rsidRPr="00547D73">
        <w:t>включаются:</w:t>
      </w:r>
    </w:p>
    <w:p w:rsidR="00527424" w:rsidRPr="00547D73" w:rsidRDefault="00EB6FE8" w:rsidP="00527424">
      <w:pPr>
        <w:ind w:firstLine="567"/>
        <w:jc w:val="both"/>
      </w:pPr>
      <w:r w:rsidRPr="00547D73">
        <w:t>- з</w:t>
      </w:r>
      <w:r w:rsidR="00527424" w:rsidRPr="00547D73">
        <w:t>аместитель руководителя предприятия</w:t>
      </w:r>
      <w:r w:rsidR="00F950B7" w:rsidRPr="00547D73">
        <w:t>, учреждения, организации</w:t>
      </w:r>
      <w:r w:rsidR="00527424" w:rsidRPr="00547D73">
        <w:t xml:space="preserve"> (председатель комиссии);</w:t>
      </w:r>
    </w:p>
    <w:p w:rsidR="00527424" w:rsidRPr="00547D73" w:rsidRDefault="00EB6FE8" w:rsidP="00527424">
      <w:pPr>
        <w:ind w:firstLine="567"/>
        <w:jc w:val="both"/>
      </w:pPr>
      <w:r w:rsidRPr="00547D73">
        <w:t xml:space="preserve">- </w:t>
      </w:r>
      <w:r w:rsidR="00AD7EE2">
        <w:t xml:space="preserve">  </w:t>
      </w:r>
      <w:r w:rsidR="008D4758">
        <w:t xml:space="preserve"> </w:t>
      </w:r>
      <w:r w:rsidRPr="00547D73">
        <w:t>г</w:t>
      </w:r>
      <w:r w:rsidR="00527424" w:rsidRPr="00547D73">
        <w:t>лавный бухгалтер или его заместитель</w:t>
      </w:r>
      <w:r w:rsidR="00F950B7" w:rsidRPr="00547D73">
        <w:t xml:space="preserve">; </w:t>
      </w:r>
    </w:p>
    <w:p w:rsidR="00527424" w:rsidRPr="00547D73" w:rsidRDefault="00EB6FE8" w:rsidP="00527424">
      <w:pPr>
        <w:ind w:firstLine="567"/>
        <w:jc w:val="both"/>
      </w:pPr>
      <w:r w:rsidRPr="00547D73">
        <w:t>- р</w:t>
      </w:r>
      <w:r w:rsidR="00F950B7" w:rsidRPr="00547D73">
        <w:t>аботники</w:t>
      </w:r>
      <w:r w:rsidR="00527424" w:rsidRPr="00547D73">
        <w:t xml:space="preserve"> </w:t>
      </w:r>
      <w:r w:rsidR="00AD7EE2">
        <w:t xml:space="preserve">инженерных, технических, технологических, строительных, учетно-экономических служб </w:t>
      </w:r>
      <w:r w:rsidR="00527424" w:rsidRPr="00547D73">
        <w:t>предприятия</w:t>
      </w:r>
      <w:r w:rsidR="00F950B7" w:rsidRPr="00547D73">
        <w:t>, учреждения, организации</w:t>
      </w:r>
      <w:r w:rsidR="00AD7EE2">
        <w:t>, а также по требованию органа управления  его представители</w:t>
      </w:r>
      <w:r w:rsidR="00527424" w:rsidRPr="00547D73">
        <w:t>.</w:t>
      </w:r>
    </w:p>
    <w:p w:rsidR="00527424" w:rsidRPr="00547D73" w:rsidRDefault="00527424" w:rsidP="00527424">
      <w:pPr>
        <w:ind w:firstLine="567"/>
        <w:jc w:val="both"/>
      </w:pPr>
      <w:r w:rsidRPr="00547D73">
        <w:t xml:space="preserve">Для участия в работе комиссии по установлению </w:t>
      </w:r>
      <w:r w:rsidR="00D54943">
        <w:t xml:space="preserve">факта </w:t>
      </w:r>
      <w:r w:rsidRPr="00547D73">
        <w:t xml:space="preserve">непригодности </w:t>
      </w:r>
      <w:r w:rsidR="00D54943">
        <w:t>использования имущества,</w:t>
      </w:r>
      <w:r w:rsidR="00D54943" w:rsidRPr="00D54943">
        <w:t xml:space="preserve"> </w:t>
      </w:r>
      <w:r w:rsidR="00D54943" w:rsidRPr="00547D73">
        <w:t>находящ</w:t>
      </w:r>
      <w:r w:rsidR="00D54943">
        <w:t xml:space="preserve">егося </w:t>
      </w:r>
      <w:r w:rsidR="00D54943" w:rsidRPr="00547D73">
        <w:t>под на</w:t>
      </w:r>
      <w:r w:rsidR="00D54943">
        <w:t>дзором</w:t>
      </w:r>
      <w:r w:rsidR="00D54943" w:rsidRPr="00547D73">
        <w:t xml:space="preserve"> государственных </w:t>
      </w:r>
      <w:r w:rsidR="00D54943">
        <w:t>инспекций</w:t>
      </w:r>
      <w:r w:rsidR="00D54943" w:rsidRPr="00547D73">
        <w:t xml:space="preserve"> </w:t>
      </w:r>
      <w:r w:rsidR="00D54943">
        <w:t xml:space="preserve"> (автомобилей, нагревательных котлов</w:t>
      </w:r>
      <w:r w:rsidRPr="00547D73">
        <w:t>,</w:t>
      </w:r>
      <w:r w:rsidR="00D54943">
        <w:t xml:space="preserve"> подъемников и др.)</w:t>
      </w:r>
      <w:r w:rsidRPr="00547D73">
        <w:t xml:space="preserve"> приглашается представитель соответствующей инс</w:t>
      </w:r>
      <w:r w:rsidR="00D54943">
        <w:t xml:space="preserve">пекции, который подписывает </w:t>
      </w:r>
      <w:r w:rsidRPr="00547D73">
        <w:t>акт о списании или передает комиссии сво</w:t>
      </w:r>
      <w:r w:rsidR="00277DA7">
        <w:t>е</w:t>
      </w:r>
      <w:r w:rsidRPr="00547D73">
        <w:t xml:space="preserve"> письменное заключение, которое прилагается к акту.</w:t>
      </w:r>
    </w:p>
    <w:p w:rsidR="00527424" w:rsidRPr="00547D73" w:rsidRDefault="005A733B" w:rsidP="00527424">
      <w:pPr>
        <w:ind w:firstLine="567"/>
        <w:jc w:val="both"/>
      </w:pPr>
      <w:r>
        <w:t>3</w:t>
      </w:r>
      <w:r w:rsidR="00527424" w:rsidRPr="00547D73">
        <w:t>.</w:t>
      </w:r>
      <w:r w:rsidR="00D54943">
        <w:t>3</w:t>
      </w:r>
      <w:r w:rsidR="00F950B7" w:rsidRPr="00547D73">
        <w:t>.</w:t>
      </w:r>
      <w:r w:rsidR="00527424" w:rsidRPr="00547D73">
        <w:t xml:space="preserve"> Комиссия</w:t>
      </w:r>
      <w:r w:rsidR="00F950B7" w:rsidRPr="00547D73">
        <w:t xml:space="preserve">: </w:t>
      </w:r>
    </w:p>
    <w:p w:rsidR="00527424" w:rsidRPr="00547D73" w:rsidRDefault="00527424" w:rsidP="00527424">
      <w:pPr>
        <w:ind w:firstLine="567"/>
        <w:jc w:val="both"/>
      </w:pPr>
      <w:r w:rsidRPr="00547D73">
        <w:t>1) проводит в установленном порядке инвентаризацию имущ</w:t>
      </w:r>
      <w:r w:rsidR="00F950B7" w:rsidRPr="00547D73">
        <w:t>ества, предлагаемого к списанию, составляет акт инвентаризации имущества;</w:t>
      </w:r>
    </w:p>
    <w:p w:rsidR="00527424" w:rsidRPr="00547D73" w:rsidRDefault="00527424" w:rsidP="00527424">
      <w:pPr>
        <w:ind w:firstLine="567"/>
        <w:jc w:val="both"/>
      </w:pPr>
      <w:r w:rsidRPr="00547D73">
        <w:t>2) проводит осмотр имущества с использованием необходимой технической документации (технических паспортов, поэтажных планов, сведений о дефектах</w:t>
      </w:r>
      <w:r w:rsidR="00653D4C" w:rsidRPr="00547D73">
        <w:t xml:space="preserve"> </w:t>
      </w:r>
      <w:r w:rsidRPr="00547D73">
        <w:t xml:space="preserve"> и ​​т.д.), а также данных бухгалтерского учета;</w:t>
      </w:r>
    </w:p>
    <w:p w:rsidR="00527424" w:rsidRPr="00547D73" w:rsidRDefault="00527424" w:rsidP="00527424">
      <w:pPr>
        <w:ind w:firstLine="567"/>
        <w:jc w:val="both"/>
      </w:pPr>
      <w:r w:rsidRPr="00547D73">
        <w:t>3) определяет экономическую (техническую) целесообразность или нецелесообразность восстановления и / или дальнейшего использования имущества и вносит соответствующие предложения;</w:t>
      </w:r>
    </w:p>
    <w:p w:rsidR="00527424" w:rsidRPr="00547D73" w:rsidRDefault="00527424" w:rsidP="00527424">
      <w:pPr>
        <w:ind w:firstLine="567"/>
        <w:jc w:val="both"/>
      </w:pPr>
      <w:r w:rsidRPr="00547D73">
        <w:t>4) устанавливает конкретные причины списания имущества (моральн</w:t>
      </w:r>
      <w:r w:rsidR="009376FD">
        <w:t>ый</w:t>
      </w:r>
      <w:r w:rsidRPr="00547D73">
        <w:t xml:space="preserve"> или физическ</w:t>
      </w:r>
      <w:r w:rsidR="009376FD">
        <w:t>ий</w:t>
      </w:r>
      <w:r w:rsidRPr="00547D73">
        <w:t xml:space="preserve"> </w:t>
      </w:r>
      <w:r w:rsidR="009376FD">
        <w:t>износ</w:t>
      </w:r>
      <w:r w:rsidRPr="00547D73">
        <w:t>, непригодность для дальнейшего использования субъектом хозяйствования, в частности в связи со строительством, расширением, реконструкцией и техническим переоснащением, или повреждения вследствие аварии или стихийного бедствия и невозможности восстановления, или выявление его в результате инвентаризации как недостача)</w:t>
      </w:r>
      <w:r w:rsidR="00F950B7" w:rsidRPr="00547D73">
        <w:t>;</w:t>
      </w:r>
    </w:p>
    <w:p w:rsidR="00527424" w:rsidRPr="00547D73" w:rsidRDefault="00527424" w:rsidP="00527424">
      <w:pPr>
        <w:ind w:firstLine="567"/>
        <w:jc w:val="both"/>
      </w:pPr>
      <w:r w:rsidRPr="00547D73">
        <w:t>5) определяет возможности использования отдельных узлов, деталей, материалов и агрегатов объекта, подлежащего списанию;</w:t>
      </w:r>
    </w:p>
    <w:p w:rsidR="00F950B7" w:rsidRPr="00547D73" w:rsidRDefault="00F950B7" w:rsidP="00527424">
      <w:pPr>
        <w:ind w:firstLine="567"/>
        <w:jc w:val="both"/>
      </w:pPr>
      <w:r w:rsidRPr="00547D73">
        <w:t xml:space="preserve">6) осуществляет </w:t>
      </w:r>
      <w:proofErr w:type="gramStart"/>
      <w:r w:rsidRPr="00547D73">
        <w:t>контроль за</w:t>
      </w:r>
      <w:proofErr w:type="gramEnd"/>
      <w:r w:rsidRPr="00547D73">
        <w:t xml:space="preserve"> изъятием из имущества, подлежащего списанию, пригодных узлов, деталей, материалов и агрегатов, а также узлов, деталей, материалов и агрегатов, содержащих драгоценные металлы и драгоценные камни, определяет их количество, вес и контролирует сдачу на склад и </w:t>
      </w:r>
      <w:proofErr w:type="spellStart"/>
      <w:r w:rsidRPr="00547D73">
        <w:t>оприходование</w:t>
      </w:r>
      <w:proofErr w:type="spellEnd"/>
      <w:r w:rsidRPr="00547D73">
        <w:t xml:space="preserve"> на соответствующих балансовых счетах;</w:t>
      </w:r>
    </w:p>
    <w:p w:rsidR="00527424" w:rsidRPr="00547D73" w:rsidRDefault="00F950B7" w:rsidP="00527424">
      <w:pPr>
        <w:ind w:firstLine="567"/>
        <w:jc w:val="both"/>
      </w:pPr>
      <w:r w:rsidRPr="00547D73">
        <w:t>7</w:t>
      </w:r>
      <w:r w:rsidR="00527424" w:rsidRPr="00547D73">
        <w:t>) составляет акт технического состояния имущес</w:t>
      </w:r>
      <w:r w:rsidRPr="00547D73">
        <w:t>тва и акт на списание имущества.</w:t>
      </w:r>
    </w:p>
    <w:p w:rsidR="00A260D0" w:rsidRDefault="005A733B" w:rsidP="00A260D0">
      <w:pPr>
        <w:ind w:firstLine="567"/>
        <w:jc w:val="both"/>
      </w:pPr>
      <w:r>
        <w:t>3</w:t>
      </w:r>
      <w:r w:rsidR="00527424" w:rsidRPr="00547D73">
        <w:t>.</w:t>
      </w:r>
      <w:r w:rsidR="009376FD">
        <w:t>4</w:t>
      </w:r>
      <w:r w:rsidR="00F950B7" w:rsidRPr="00547D73">
        <w:t>.</w:t>
      </w:r>
      <w:r w:rsidR="00527424" w:rsidRPr="00547D73">
        <w:t xml:space="preserve"> </w:t>
      </w:r>
      <w:r w:rsidR="00A260D0">
        <w:t>По результатам работы составляется протокол заседания комиссии, к которому прилагаются:</w:t>
      </w:r>
    </w:p>
    <w:p w:rsidR="00A260D0" w:rsidRDefault="00A260D0" w:rsidP="00A260D0">
      <w:pPr>
        <w:ind w:firstLine="567"/>
        <w:jc w:val="both"/>
      </w:pPr>
      <w:r>
        <w:t>1) акт инвентаризации имущества, предлагаемого к списанию;</w:t>
      </w:r>
    </w:p>
    <w:p w:rsidR="00A260D0" w:rsidRDefault="00A260D0" w:rsidP="00A260D0">
      <w:pPr>
        <w:ind w:firstLine="567"/>
        <w:jc w:val="both"/>
      </w:pPr>
      <w:r>
        <w:t>2) акты технического состояния имущества, предлагаемого к списанию;</w:t>
      </w:r>
    </w:p>
    <w:p w:rsidR="00A260D0" w:rsidRDefault="00A260D0" w:rsidP="00A260D0">
      <w:pPr>
        <w:ind w:firstLine="567"/>
        <w:jc w:val="both"/>
      </w:pPr>
      <w:r>
        <w:lastRenderedPageBreak/>
        <w:t>3) акты на списание имущества;</w:t>
      </w:r>
    </w:p>
    <w:p w:rsidR="00A260D0" w:rsidRDefault="00A260D0" w:rsidP="00A260D0">
      <w:pPr>
        <w:ind w:firstLine="567"/>
        <w:jc w:val="both"/>
      </w:pPr>
      <w:r>
        <w:t>4) другие документы (копия акта об аварии, выводы соответствующих инспекций и т.п. (при наличии).</w:t>
      </w:r>
    </w:p>
    <w:p w:rsidR="00A260D0" w:rsidRDefault="00C43399" w:rsidP="00A260D0">
      <w:pPr>
        <w:ind w:firstLine="567"/>
        <w:jc w:val="both"/>
      </w:pPr>
      <w:r>
        <w:t xml:space="preserve">3.5. </w:t>
      </w:r>
      <w:r w:rsidR="00A260D0">
        <w:t>В протоколе заседания комиссии указываются предложения относительно путей использования имущества, списание которого по заключению комиссии является нецелесообразным, меры по возмещению стоимости имущества, в результате инвентаризации которого выявлена ​​недостача или разукомплектованного.</w:t>
      </w:r>
    </w:p>
    <w:p w:rsidR="00C43399" w:rsidRDefault="00C43399" w:rsidP="00C43399">
      <w:pPr>
        <w:ind w:firstLine="567"/>
        <w:jc w:val="both"/>
      </w:pPr>
      <w:r>
        <w:t>3.6. В актах технического состояния имущества указываются год изготовления (строительства) имущества, дата ввода в эксплуатацию, объем проведенной работы по модернизации, модификации, достройки, дооборудования и реконструкции, состояние основных частей, деталей и узлов, конструктивных элементов.</w:t>
      </w:r>
    </w:p>
    <w:p w:rsidR="00C43399" w:rsidRDefault="00C43399" w:rsidP="00C43399">
      <w:pPr>
        <w:ind w:firstLine="567"/>
        <w:jc w:val="both"/>
      </w:pPr>
      <w:r>
        <w:t xml:space="preserve">3.7. В акте на списание имущества детально указываются причины его </w:t>
      </w:r>
      <w:proofErr w:type="gramStart"/>
      <w:r>
        <w:t>списания</w:t>
      </w:r>
      <w:proofErr w:type="gramEnd"/>
      <w:r>
        <w:t xml:space="preserve"> и делается вывод об экономической (технической) нецелесообразности и / или невозможности восстановления имущества.</w:t>
      </w:r>
    </w:p>
    <w:p w:rsidR="00C43399" w:rsidRPr="00547D73" w:rsidRDefault="00C43399" w:rsidP="00C43399">
      <w:pPr>
        <w:ind w:firstLine="567"/>
        <w:jc w:val="both"/>
      </w:pPr>
      <w:r>
        <w:t>3.8. В случае списания имущества, поврежденного в результате аварии или стихийного бедствия, к акту на его списание прилагается надлежащим образом заверенная копия акта об аварии, в которой указываются причины, приведшие к ней.</w:t>
      </w:r>
    </w:p>
    <w:p w:rsidR="00A260D0" w:rsidRDefault="00C43399" w:rsidP="00A260D0">
      <w:pPr>
        <w:ind w:firstLine="567"/>
        <w:jc w:val="both"/>
      </w:pPr>
      <w:r>
        <w:t xml:space="preserve">3.9. </w:t>
      </w:r>
      <w:r w:rsidR="00A260D0">
        <w:t>Протокол заседания комиссии подписывается всеми членами комиссии. В случае несогласия с решением комиссии ее члены имеют право изложить в письменной форме свое особое мнение, которое прилагается к протоколу заседания.</w:t>
      </w:r>
    </w:p>
    <w:p w:rsidR="00527424" w:rsidRPr="00547D73" w:rsidRDefault="008D0B44" w:rsidP="00527424">
      <w:pPr>
        <w:ind w:firstLine="567"/>
        <w:jc w:val="both"/>
      </w:pPr>
      <w:r>
        <w:t>3.</w:t>
      </w:r>
      <w:r w:rsidR="00C43399">
        <w:t>10</w:t>
      </w:r>
      <w:r>
        <w:t xml:space="preserve">. </w:t>
      </w:r>
      <w:r w:rsidR="00F15A87">
        <w:t>Протокол заседания комиссии, акт инвентаризации, акт</w:t>
      </w:r>
      <w:r w:rsidR="00527424" w:rsidRPr="00547D73">
        <w:t xml:space="preserve"> на списание</w:t>
      </w:r>
      <w:r w:rsidR="00F15A87">
        <w:t xml:space="preserve"> имущества, акт технического состояния, </w:t>
      </w:r>
      <w:r w:rsidR="00527424" w:rsidRPr="00547D73">
        <w:t xml:space="preserve">утверждаются </w:t>
      </w:r>
      <w:r w:rsidR="00105851" w:rsidRPr="00547D73">
        <w:t xml:space="preserve"> </w:t>
      </w:r>
      <w:r w:rsidR="00527424" w:rsidRPr="00547D73">
        <w:t>руководителем предприятия</w:t>
      </w:r>
      <w:r w:rsidR="00EB6FE8" w:rsidRPr="00547D73">
        <w:t>, учреждения, организации</w:t>
      </w:r>
      <w:r w:rsidR="00F15A87">
        <w:t xml:space="preserve">. </w:t>
      </w:r>
    </w:p>
    <w:p w:rsidR="00527424" w:rsidRPr="00547D73" w:rsidRDefault="00527424" w:rsidP="00527424">
      <w:pPr>
        <w:ind w:firstLine="567"/>
        <w:jc w:val="both"/>
      </w:pPr>
      <w:proofErr w:type="gramStart"/>
      <w:r w:rsidRPr="00547D73">
        <w:t>Председатель, члены комиссии</w:t>
      </w:r>
      <w:r w:rsidR="00F950B7" w:rsidRPr="00547D73">
        <w:t>,</w:t>
      </w:r>
      <w:r w:rsidR="00C5183D" w:rsidRPr="00547D73">
        <w:t xml:space="preserve"> которые</w:t>
      </w:r>
      <w:r w:rsidRPr="00547D73">
        <w:t xml:space="preserve"> подписали акт</w:t>
      </w:r>
      <w:r w:rsidR="00F15A87">
        <w:t>ы инвентаризации, на списание имущества и технического состояния</w:t>
      </w:r>
      <w:r w:rsidRPr="00547D73">
        <w:t xml:space="preserve"> и руководитель предприятия,</w:t>
      </w:r>
      <w:r w:rsidR="00C5183D" w:rsidRPr="00547D73">
        <w:t xml:space="preserve"> учреждения, организации, который  утвердил</w:t>
      </w:r>
      <w:r w:rsidR="00FE7ABF">
        <w:t xml:space="preserve"> указанные</w:t>
      </w:r>
      <w:r w:rsidR="00C5183D" w:rsidRPr="00547D73">
        <w:t xml:space="preserve"> акт</w:t>
      </w:r>
      <w:r w:rsidR="00F15A87">
        <w:t>ы</w:t>
      </w:r>
      <w:r w:rsidR="00C5183D" w:rsidRPr="00547D73">
        <w:t xml:space="preserve"> и протокол заседании комиссии,</w:t>
      </w:r>
      <w:r w:rsidRPr="00547D73">
        <w:t xml:space="preserve"> несут ответственность согласно законодательству за правильность заключений о техническом состоянии </w:t>
      </w:r>
      <w:r w:rsidR="008D0B44">
        <w:t>имущества, которое</w:t>
      </w:r>
      <w:r w:rsidRPr="00547D73">
        <w:t xml:space="preserve"> списывается, правильность данных, указанных в других, связанных со списанием, документах, которые подаются для получения соответствующих разрешений на списание.</w:t>
      </w:r>
      <w:proofErr w:type="gramEnd"/>
    </w:p>
    <w:p w:rsidR="008D0B44" w:rsidRDefault="008D0B44" w:rsidP="00963E87">
      <w:pPr>
        <w:ind w:firstLine="567"/>
        <w:jc w:val="both"/>
      </w:pPr>
    </w:p>
    <w:p w:rsidR="008D0B44" w:rsidRDefault="006C1D84" w:rsidP="006C1D84">
      <w:pPr>
        <w:ind w:firstLine="567"/>
        <w:jc w:val="center"/>
        <w:rPr>
          <w:b/>
        </w:rPr>
      </w:pPr>
      <w:r w:rsidRPr="001564E0">
        <w:rPr>
          <w:b/>
          <w:lang w:val="en-US"/>
        </w:rPr>
        <w:t>I</w:t>
      </w:r>
      <w:r>
        <w:rPr>
          <w:b/>
          <w:lang w:val="en-US"/>
        </w:rPr>
        <w:t>V</w:t>
      </w:r>
      <w:r w:rsidRPr="001564E0">
        <w:rPr>
          <w:b/>
        </w:rPr>
        <w:t xml:space="preserve">. </w:t>
      </w:r>
      <w:r>
        <w:rPr>
          <w:b/>
        </w:rPr>
        <w:t>Подача документов на списание</w:t>
      </w:r>
    </w:p>
    <w:p w:rsidR="002141E1" w:rsidRDefault="002141E1" w:rsidP="006C1D84">
      <w:pPr>
        <w:ind w:firstLine="567"/>
        <w:jc w:val="center"/>
        <w:rPr>
          <w:b/>
        </w:rPr>
      </w:pPr>
    </w:p>
    <w:p w:rsidR="002141E1" w:rsidRDefault="002141E1" w:rsidP="002141E1">
      <w:pPr>
        <w:tabs>
          <w:tab w:val="left" w:pos="567"/>
        </w:tabs>
        <w:jc w:val="both"/>
      </w:pPr>
      <w:r>
        <w:tab/>
        <w:t>4.1</w:t>
      </w:r>
      <w:r w:rsidRPr="00547D73">
        <w:t xml:space="preserve">. Для получения </w:t>
      </w:r>
      <w:r>
        <w:t>согласования</w:t>
      </w:r>
      <w:r w:rsidRPr="00547D73">
        <w:t xml:space="preserve"> постоянной комиссии</w:t>
      </w:r>
      <w:r>
        <w:t xml:space="preserve"> областного совета</w:t>
      </w:r>
      <w:r w:rsidRPr="00547D73">
        <w:t xml:space="preserve"> предприятие, учреждение, организация подает в областной совет следующий пакет документов:</w:t>
      </w:r>
    </w:p>
    <w:p w:rsidR="008B6F9D" w:rsidRPr="00EF71B3" w:rsidRDefault="00946D26" w:rsidP="008B6F9D">
      <w:pPr>
        <w:ind w:firstLine="567"/>
        <w:jc w:val="both"/>
      </w:pPr>
      <w:r>
        <w:t>а)</w:t>
      </w:r>
      <w:r w:rsidR="008B6F9D">
        <w:t xml:space="preserve">   о</w:t>
      </w:r>
      <w:r w:rsidR="008B6F9D" w:rsidRPr="00547D73">
        <w:t>бращение предп</w:t>
      </w:r>
      <w:r w:rsidR="008B6F9D">
        <w:t>риятия, учреждения, организации</w:t>
      </w:r>
      <w:r w:rsidR="008B6F9D" w:rsidRPr="00EF71B3">
        <w:t>;</w:t>
      </w:r>
    </w:p>
    <w:p w:rsidR="008B6F9D" w:rsidRPr="00547D73" w:rsidRDefault="00946D26" w:rsidP="008B6F9D">
      <w:pPr>
        <w:ind w:firstLine="567"/>
        <w:jc w:val="both"/>
      </w:pPr>
      <w:r>
        <w:t>б)</w:t>
      </w:r>
      <w:r w:rsidR="008B6F9D" w:rsidRPr="00547D73">
        <w:t xml:space="preserve"> согласование отраслевого управления  облгосадминистрации</w:t>
      </w:r>
      <w:r w:rsidR="008B6F9D">
        <w:t xml:space="preserve">  </w:t>
      </w:r>
      <w:r w:rsidR="008B6F9D" w:rsidRPr="00547D73">
        <w:t xml:space="preserve">(для предприятий, учреждений, организаций полномочия по управлению которыми осуществляет </w:t>
      </w:r>
      <w:proofErr w:type="spellStart"/>
      <w:r w:rsidR="008B6F9D" w:rsidRPr="00547D73">
        <w:t>облгосадминистрация</w:t>
      </w:r>
      <w:proofErr w:type="spellEnd"/>
      <w:r w:rsidR="008B6F9D" w:rsidRPr="00547D73">
        <w:t>, когда для списания имущества требуется заключение постоянной комиссии областного совета);</w:t>
      </w:r>
    </w:p>
    <w:p w:rsidR="00EF71B3" w:rsidRDefault="00946D26" w:rsidP="00EF71B3">
      <w:pPr>
        <w:ind w:firstLine="567"/>
        <w:jc w:val="both"/>
      </w:pPr>
      <w:r>
        <w:t>в)</w:t>
      </w:r>
      <w:r w:rsidR="00EF71B3">
        <w:t xml:space="preserve"> технико-экономическое обоснование необходимости списания имущества, в котором содержатся экономические и / или технические расчеты, информация о</w:t>
      </w:r>
      <w:r w:rsidR="00D548EB">
        <w:t>б</w:t>
      </w:r>
      <w:r w:rsidR="00EF71B3">
        <w:t xml:space="preserve"> ожидаем</w:t>
      </w:r>
      <w:r w:rsidR="00D548EB">
        <w:t>ом</w:t>
      </w:r>
      <w:r w:rsidR="00EF71B3">
        <w:t xml:space="preserve"> финансов</w:t>
      </w:r>
      <w:r w:rsidR="00D548EB">
        <w:t>ом</w:t>
      </w:r>
      <w:r w:rsidR="00EF71B3">
        <w:t xml:space="preserve"> результат</w:t>
      </w:r>
      <w:r w:rsidR="00D548EB">
        <w:t>е</w:t>
      </w:r>
      <w:r w:rsidR="00EF71B3">
        <w:t xml:space="preserve"> списания имущества;</w:t>
      </w:r>
    </w:p>
    <w:p w:rsidR="00EF71B3" w:rsidRDefault="00946D26" w:rsidP="00EF71B3">
      <w:pPr>
        <w:ind w:firstLine="567"/>
        <w:jc w:val="both"/>
      </w:pPr>
      <w:r>
        <w:t>г)</w:t>
      </w:r>
      <w:r w:rsidR="00D548EB">
        <w:t xml:space="preserve"> </w:t>
      </w:r>
      <w:r w:rsidR="00EF71B3">
        <w:t xml:space="preserve"> сведения об имуществе, предлагае</w:t>
      </w:r>
      <w:r w:rsidR="00D548EB">
        <w:t>мом</w:t>
      </w:r>
      <w:r w:rsidR="00EF71B3">
        <w:t xml:space="preserve"> </w:t>
      </w:r>
      <w:r w:rsidR="00D548EB">
        <w:t xml:space="preserve">к </w:t>
      </w:r>
      <w:r w:rsidR="00EF71B3">
        <w:t>списа</w:t>
      </w:r>
      <w:r w:rsidR="00D548EB">
        <w:t>нию по данным бухгалтерского учета</w:t>
      </w:r>
      <w:r w:rsidR="00EF71B3">
        <w:t>;</w:t>
      </w:r>
    </w:p>
    <w:p w:rsidR="00EF71B3" w:rsidRDefault="00946D26" w:rsidP="00EF71B3">
      <w:pPr>
        <w:ind w:firstLine="567"/>
        <w:jc w:val="both"/>
      </w:pPr>
      <w:proofErr w:type="spellStart"/>
      <w:r>
        <w:t>д</w:t>
      </w:r>
      <w:proofErr w:type="spellEnd"/>
      <w:r>
        <w:t>)</w:t>
      </w:r>
      <w:r w:rsidR="00D548EB">
        <w:t xml:space="preserve"> </w:t>
      </w:r>
      <w:r w:rsidR="00EF71B3">
        <w:t xml:space="preserve"> акт инвентаризации имущества, предлагаемого к списанию;</w:t>
      </w:r>
    </w:p>
    <w:p w:rsidR="00EF71B3" w:rsidRDefault="00946D26" w:rsidP="00EF71B3">
      <w:pPr>
        <w:ind w:firstLine="567"/>
        <w:jc w:val="both"/>
      </w:pPr>
      <w:r>
        <w:t>е)</w:t>
      </w:r>
      <w:r w:rsidR="00D548EB">
        <w:t xml:space="preserve"> </w:t>
      </w:r>
      <w:r w:rsidR="007C3D91">
        <w:t xml:space="preserve"> </w:t>
      </w:r>
      <w:r w:rsidR="00EF71B3">
        <w:t>акт технического состояния имущества,</w:t>
      </w:r>
      <w:r w:rsidR="007C3D91" w:rsidRPr="007C3D91">
        <w:t xml:space="preserve"> </w:t>
      </w:r>
      <w:r w:rsidR="007C3D91">
        <w:t>предлагаемого к списанию</w:t>
      </w:r>
      <w:r w:rsidR="00EF71B3">
        <w:t>;</w:t>
      </w:r>
    </w:p>
    <w:p w:rsidR="00EF71B3" w:rsidRDefault="00946D26" w:rsidP="00EF71B3">
      <w:pPr>
        <w:ind w:firstLine="567"/>
        <w:jc w:val="both"/>
      </w:pPr>
      <w:r>
        <w:t>ё)</w:t>
      </w:r>
      <w:r w:rsidR="007C3D91">
        <w:t xml:space="preserve"> </w:t>
      </w:r>
      <w:r w:rsidR="00EF71B3">
        <w:t>сведения о наличии о</w:t>
      </w:r>
      <w:r w:rsidR="00692581">
        <w:t>тягощений</w:t>
      </w:r>
      <w:r w:rsidR="00EF71B3">
        <w:t xml:space="preserve"> или ограничений относительно распоряжения имуществом, предлагае</w:t>
      </w:r>
      <w:r w:rsidR="00FB381F">
        <w:t>мого к</w:t>
      </w:r>
      <w:r w:rsidR="00EF71B3">
        <w:t xml:space="preserve"> списа</w:t>
      </w:r>
      <w:r w:rsidR="00FB381F">
        <w:t>нию</w:t>
      </w:r>
      <w:r w:rsidR="00EF71B3">
        <w:t xml:space="preserve"> (вместе с соответствующими подтверждающими документами);</w:t>
      </w:r>
    </w:p>
    <w:p w:rsidR="00EF71B3" w:rsidRDefault="00946D26" w:rsidP="00EF71B3">
      <w:pPr>
        <w:ind w:firstLine="567"/>
        <w:jc w:val="both"/>
      </w:pPr>
      <w:r>
        <w:t>ж)</w:t>
      </w:r>
      <w:r w:rsidR="00FB381F">
        <w:t xml:space="preserve"> </w:t>
      </w:r>
      <w:r w:rsidR="00EF71B3">
        <w:t xml:space="preserve">сведения о земельном участке, на котором расположено недвижимое имущество, с указанием направлений дальнейшего использования земельных участков, которые высвобождаются, а также копии соответствующих подтверждающих документов, в частности государственного акта на право </w:t>
      </w:r>
      <w:r>
        <w:t>постоянного пользования землей.</w:t>
      </w:r>
    </w:p>
    <w:p w:rsidR="002141E1" w:rsidRDefault="002141E1" w:rsidP="00963E87">
      <w:pPr>
        <w:ind w:firstLine="567"/>
        <w:jc w:val="both"/>
      </w:pPr>
    </w:p>
    <w:p w:rsidR="002141E1" w:rsidRDefault="00C14C08" w:rsidP="002141E1">
      <w:pPr>
        <w:ind w:firstLine="567"/>
        <w:jc w:val="center"/>
        <w:rPr>
          <w:b/>
        </w:rPr>
      </w:pPr>
      <w:r>
        <w:rPr>
          <w:b/>
          <w:lang w:val="en-US"/>
        </w:rPr>
        <w:t>V</w:t>
      </w:r>
      <w:r w:rsidRPr="001564E0">
        <w:rPr>
          <w:b/>
        </w:rPr>
        <w:t>.</w:t>
      </w:r>
      <w:r w:rsidR="00DE2871">
        <w:rPr>
          <w:b/>
        </w:rPr>
        <w:t xml:space="preserve"> </w:t>
      </w:r>
      <w:r w:rsidR="002141E1" w:rsidRPr="00B807B4">
        <w:rPr>
          <w:b/>
        </w:rPr>
        <w:t xml:space="preserve">Получение заключения постоянной комиссии областного совета на </w:t>
      </w:r>
      <w:r w:rsidR="00DE2871">
        <w:rPr>
          <w:b/>
        </w:rPr>
        <w:t>списание</w:t>
      </w:r>
    </w:p>
    <w:p w:rsidR="002141E1" w:rsidRPr="00B807B4" w:rsidRDefault="002141E1" w:rsidP="002141E1">
      <w:pPr>
        <w:ind w:firstLine="567"/>
        <w:jc w:val="center"/>
        <w:rPr>
          <w:b/>
        </w:rPr>
      </w:pPr>
    </w:p>
    <w:p w:rsidR="002141E1" w:rsidRPr="002F64E8" w:rsidRDefault="002141E1" w:rsidP="002141E1">
      <w:pPr>
        <w:tabs>
          <w:tab w:val="left" w:pos="567"/>
        </w:tabs>
        <w:jc w:val="both"/>
      </w:pPr>
      <w:r>
        <w:tab/>
      </w:r>
      <w:r w:rsidR="00DE2871" w:rsidRPr="002F64E8">
        <w:t>5</w:t>
      </w:r>
      <w:r w:rsidRPr="002F64E8">
        <w:t xml:space="preserve">.1. По поручению руководства областного совета управление по вопросам имущества коммунальной собственности исполнительного аппарата областного совета (далее – Управление) рассматривает документы,  поступившие от </w:t>
      </w:r>
      <w:r w:rsidR="001F52F6">
        <w:t>предприятия, учреждения, организации</w:t>
      </w:r>
      <w:r w:rsidRPr="002F64E8">
        <w:t xml:space="preserve">. </w:t>
      </w:r>
    </w:p>
    <w:p w:rsidR="002141E1" w:rsidRPr="002F64E8" w:rsidRDefault="002141E1" w:rsidP="002141E1">
      <w:pPr>
        <w:ind w:firstLine="567"/>
        <w:jc w:val="both"/>
      </w:pPr>
      <w:r w:rsidRPr="002F64E8">
        <w:lastRenderedPageBreak/>
        <w:t>В случае необходимости по требованию Управления заявителем предоставляется дополнительная информация и документы, необходимые для принятия обоснованного решения.</w:t>
      </w:r>
    </w:p>
    <w:p w:rsidR="002141E1" w:rsidRPr="00ED1782" w:rsidRDefault="002141E1" w:rsidP="002141E1">
      <w:pPr>
        <w:ind w:firstLine="567"/>
        <w:jc w:val="both"/>
      </w:pPr>
      <w:r w:rsidRPr="00ED1782">
        <w:t xml:space="preserve">После отработки </w:t>
      </w:r>
      <w:r w:rsidR="00ED1782" w:rsidRPr="00ED1782">
        <w:t xml:space="preserve">предоставленных </w:t>
      </w:r>
      <w:r w:rsidRPr="00ED1782">
        <w:t xml:space="preserve">документов Управление готовит материалы по </w:t>
      </w:r>
      <w:r w:rsidR="00ED1782" w:rsidRPr="00ED1782">
        <w:t>списанию</w:t>
      </w:r>
      <w:r w:rsidRPr="00ED1782">
        <w:t xml:space="preserve"> и вносит на рассмотрение постоянной комиссии областного совета.</w:t>
      </w:r>
    </w:p>
    <w:p w:rsidR="002141E1" w:rsidRPr="00ED1782" w:rsidRDefault="001818D6" w:rsidP="002141E1">
      <w:pPr>
        <w:ind w:firstLine="567"/>
        <w:jc w:val="both"/>
      </w:pPr>
      <w:r w:rsidRPr="00ED1782">
        <w:t>5</w:t>
      </w:r>
      <w:r w:rsidR="002141E1" w:rsidRPr="00ED1782">
        <w:t>.</w:t>
      </w:r>
      <w:r w:rsidRPr="00ED1782">
        <w:t>2</w:t>
      </w:r>
      <w:r w:rsidR="002141E1" w:rsidRPr="00ED1782">
        <w:t xml:space="preserve">. Решение о согласовании </w:t>
      </w:r>
      <w:r w:rsidR="00ED1782" w:rsidRPr="00ED1782">
        <w:t>списания</w:t>
      </w:r>
      <w:r w:rsidR="002141E1" w:rsidRPr="00ED1782">
        <w:t xml:space="preserve"> имущества или об отказе в согласовании принимается постоянной комиссией областного совета в форме заключения. </w:t>
      </w:r>
    </w:p>
    <w:p w:rsidR="002141E1" w:rsidRPr="00ED1782" w:rsidRDefault="00ED1782" w:rsidP="002141E1">
      <w:pPr>
        <w:ind w:firstLine="567"/>
        <w:jc w:val="both"/>
      </w:pPr>
      <w:r w:rsidRPr="00ED1782">
        <w:t>5</w:t>
      </w:r>
      <w:r w:rsidR="002141E1" w:rsidRPr="00ED1782">
        <w:t xml:space="preserve">.3. Срок действия заключения постоянной комиссии областного совета -  12 месяцев, </w:t>
      </w:r>
      <w:proofErr w:type="gramStart"/>
      <w:r w:rsidR="002141E1" w:rsidRPr="00ED1782">
        <w:t>с даты</w:t>
      </w:r>
      <w:proofErr w:type="gramEnd"/>
      <w:r w:rsidR="002141E1" w:rsidRPr="00ED1782">
        <w:t xml:space="preserve">  его принятия.</w:t>
      </w:r>
    </w:p>
    <w:p w:rsidR="008B6F9D" w:rsidRDefault="008B6F9D" w:rsidP="00E75F36">
      <w:pPr>
        <w:ind w:firstLine="567"/>
        <w:jc w:val="center"/>
        <w:rPr>
          <w:b/>
        </w:rPr>
      </w:pPr>
    </w:p>
    <w:p w:rsidR="002141E1" w:rsidRDefault="00E75F36" w:rsidP="00E75F36">
      <w:pPr>
        <w:ind w:firstLine="567"/>
        <w:jc w:val="center"/>
      </w:pPr>
      <w:r>
        <w:rPr>
          <w:b/>
          <w:lang w:val="en-US"/>
        </w:rPr>
        <w:t>V</w:t>
      </w:r>
      <w:r w:rsidRPr="001564E0">
        <w:rPr>
          <w:b/>
          <w:lang w:val="en-US"/>
        </w:rPr>
        <w:t>I</w:t>
      </w:r>
      <w:r w:rsidRPr="001564E0">
        <w:rPr>
          <w:b/>
        </w:rPr>
        <w:t>.</w:t>
      </w:r>
      <w:r>
        <w:rPr>
          <w:b/>
        </w:rPr>
        <w:t xml:space="preserve"> Механизм списания имущества</w:t>
      </w:r>
    </w:p>
    <w:p w:rsidR="002141E1" w:rsidRDefault="002141E1" w:rsidP="00963E87">
      <w:pPr>
        <w:ind w:firstLine="567"/>
        <w:jc w:val="both"/>
      </w:pPr>
    </w:p>
    <w:p w:rsidR="00963E87" w:rsidRPr="00547D73" w:rsidRDefault="00E75F36" w:rsidP="00963E87">
      <w:pPr>
        <w:ind w:firstLine="567"/>
        <w:jc w:val="both"/>
      </w:pPr>
      <w:r>
        <w:t>6</w:t>
      </w:r>
      <w:r w:rsidR="003B13B7">
        <w:t>.</w:t>
      </w:r>
      <w:r w:rsidR="00E6401E">
        <w:t>1</w:t>
      </w:r>
      <w:r w:rsidR="003B13B7">
        <w:t>.</w:t>
      </w:r>
      <w:r w:rsidR="00963E87" w:rsidRPr="00547D73">
        <w:t xml:space="preserve"> Разборка и демонтаж имущества, которое предлагается к списанию, производится только после принятия </w:t>
      </w:r>
      <w:r>
        <w:t xml:space="preserve">органом </w:t>
      </w:r>
      <w:r w:rsidR="003B13B7">
        <w:t>управления, определенным в п. 2.</w:t>
      </w:r>
      <w:r>
        <w:t>3</w:t>
      </w:r>
      <w:r w:rsidR="003B13B7">
        <w:t>. Порядка</w:t>
      </w:r>
      <w:r>
        <w:t xml:space="preserve"> списания</w:t>
      </w:r>
      <w:r w:rsidR="003B13B7">
        <w:t>, решения</w:t>
      </w:r>
      <w:r w:rsidR="007D02E2" w:rsidRPr="00547D73">
        <w:t xml:space="preserve"> </w:t>
      </w:r>
      <w:r w:rsidR="00963E87" w:rsidRPr="00547D73">
        <w:t xml:space="preserve"> о предоставлении согласия на списание имущества (кроме случаев повреждения имущества вследствие аварии или стихийного бедствия).</w:t>
      </w:r>
    </w:p>
    <w:p w:rsidR="00963E87" w:rsidRPr="00547D73" w:rsidRDefault="00963E87" w:rsidP="00963E87">
      <w:pPr>
        <w:ind w:firstLine="567"/>
        <w:jc w:val="both"/>
      </w:pPr>
      <w:r w:rsidRPr="00547D73">
        <w:t>Разборка, демонтаж и списан</w:t>
      </w:r>
      <w:r w:rsidR="00167711" w:rsidRPr="00547D73">
        <w:t>ие имущества, а также отражение</w:t>
      </w:r>
      <w:r w:rsidRPr="00547D73">
        <w:t xml:space="preserve"> на счетах бухгалтерского учета фактов проведения соответствующих хозяйственных операций в соответствии с настоящим Порядком </w:t>
      </w:r>
      <w:r w:rsidR="00E75F36">
        <w:t xml:space="preserve">списания </w:t>
      </w:r>
      <w:r w:rsidRPr="00547D73">
        <w:t>обеспечивается непосред</w:t>
      </w:r>
      <w:r w:rsidR="000536E4">
        <w:t>ственно предприятием, учреждением, организацией</w:t>
      </w:r>
      <w:r w:rsidRPr="00547D73">
        <w:t xml:space="preserve"> на балансе которого находится имущество.</w:t>
      </w:r>
    </w:p>
    <w:p w:rsidR="00963E87" w:rsidRPr="00547D73" w:rsidRDefault="00167711" w:rsidP="00167711">
      <w:pPr>
        <w:jc w:val="both"/>
      </w:pPr>
      <w:r w:rsidRPr="00547D73">
        <w:t xml:space="preserve">        </w:t>
      </w:r>
      <w:r w:rsidR="00653D4C" w:rsidRPr="00547D73">
        <w:t xml:space="preserve"> </w:t>
      </w:r>
      <w:r w:rsidR="00421AA7">
        <w:t>6</w:t>
      </w:r>
      <w:r w:rsidR="00963E87" w:rsidRPr="00547D73">
        <w:t>.</w:t>
      </w:r>
      <w:r w:rsidR="00421AA7">
        <w:t>2</w:t>
      </w:r>
      <w:r w:rsidR="003B13B7">
        <w:t>.</w:t>
      </w:r>
      <w:r w:rsidR="00963E87" w:rsidRPr="00547D73">
        <w:t xml:space="preserve"> Средства, полученные в результате списания имущества, направляются на обновление</w:t>
      </w:r>
      <w:r w:rsidR="009C1173" w:rsidRPr="00547D73">
        <w:t xml:space="preserve"> и модернизацию</w:t>
      </w:r>
      <w:r w:rsidR="00963E87" w:rsidRPr="00547D73">
        <w:t xml:space="preserve"> материально-техническо</w:t>
      </w:r>
      <w:r w:rsidRPr="00547D73">
        <w:t>й базы предп</w:t>
      </w:r>
      <w:r w:rsidR="00587415">
        <w:t>риятия, учреждения, организации.</w:t>
      </w:r>
    </w:p>
    <w:p w:rsidR="00AC27A5" w:rsidRPr="00AC27A5" w:rsidRDefault="00421AA7" w:rsidP="00AC27A5">
      <w:pPr>
        <w:ind w:firstLine="567"/>
        <w:jc w:val="both"/>
      </w:pPr>
      <w:r>
        <w:t>6.3</w:t>
      </w:r>
      <w:r w:rsidR="004B00F3">
        <w:t xml:space="preserve">. </w:t>
      </w:r>
      <w:r w:rsidR="00AC27A5">
        <w:t>П</w:t>
      </w:r>
      <w:r w:rsidR="00AC27A5" w:rsidRPr="00547D73">
        <w:t>редприяти</w:t>
      </w:r>
      <w:r w:rsidR="001F52F6">
        <w:t>е</w:t>
      </w:r>
      <w:r w:rsidR="00AC27A5" w:rsidRPr="00547D73">
        <w:t>, учреждени</w:t>
      </w:r>
      <w:r w:rsidR="001F52F6">
        <w:t>е</w:t>
      </w:r>
      <w:r w:rsidR="00AC27A5" w:rsidRPr="00547D73">
        <w:t>, организаци</w:t>
      </w:r>
      <w:r w:rsidR="001F52F6">
        <w:t>я</w:t>
      </w:r>
      <w:r w:rsidR="00AC27A5">
        <w:t xml:space="preserve">, на балансе </w:t>
      </w:r>
      <w:proofErr w:type="gramStart"/>
      <w:r w:rsidR="00AC27A5">
        <w:t>которых</w:t>
      </w:r>
      <w:proofErr w:type="gramEnd"/>
      <w:r w:rsidR="00AC27A5">
        <w:t xml:space="preserve"> находилось имущество, подают в Управление в месячный срок после окончания процедуры </w:t>
      </w:r>
      <w:r w:rsidR="00AC27A5" w:rsidRPr="00AC27A5">
        <w:t xml:space="preserve">разборки, демонтажа и </w:t>
      </w:r>
      <w:proofErr w:type="spellStart"/>
      <w:r w:rsidR="00AC27A5" w:rsidRPr="00AC27A5">
        <w:t>оприходования</w:t>
      </w:r>
      <w:proofErr w:type="spellEnd"/>
      <w:r w:rsidR="00AC27A5" w:rsidRPr="00AC27A5">
        <w:t xml:space="preserve"> отчет о списании имущества</w:t>
      </w:r>
      <w:r w:rsidR="001F52F6">
        <w:t xml:space="preserve"> (прилагается)</w:t>
      </w:r>
      <w:r w:rsidR="00AC27A5" w:rsidRPr="00AC27A5">
        <w:t>.</w:t>
      </w:r>
    </w:p>
    <w:p w:rsidR="00AC3121" w:rsidRDefault="00AC27A5" w:rsidP="008B6F9D">
      <w:pPr>
        <w:ind w:firstLine="567"/>
        <w:jc w:val="both"/>
      </w:pPr>
      <w:r w:rsidRPr="00AC27A5">
        <w:t xml:space="preserve">Процедура списания имущества считается </w:t>
      </w:r>
      <w:r>
        <w:t>завершенной</w:t>
      </w:r>
      <w:r w:rsidRPr="00AC27A5">
        <w:t xml:space="preserve"> с момента подачи </w:t>
      </w:r>
      <w:r>
        <w:t>предприятием, учреждением, организацией</w:t>
      </w:r>
      <w:r w:rsidRPr="00AC27A5">
        <w:t xml:space="preserve"> </w:t>
      </w:r>
      <w:r>
        <w:t>в Управление</w:t>
      </w:r>
      <w:r w:rsidRPr="00AC27A5">
        <w:t xml:space="preserve"> отчета о списании имущества.</w:t>
      </w:r>
    </w:p>
    <w:p w:rsidR="00AC27A5" w:rsidRPr="00AC27A5" w:rsidRDefault="00AC27A5" w:rsidP="00AC27A5">
      <w:pPr>
        <w:ind w:firstLine="567"/>
      </w:pPr>
    </w:p>
    <w:p w:rsidR="00421AA7" w:rsidRDefault="00421AA7" w:rsidP="00421AA7">
      <w:pPr>
        <w:ind w:firstLine="567"/>
        <w:jc w:val="center"/>
        <w:rPr>
          <w:b/>
        </w:rPr>
      </w:pPr>
      <w:r>
        <w:rPr>
          <w:b/>
          <w:lang w:val="en-US"/>
        </w:rPr>
        <w:t>V</w:t>
      </w:r>
      <w:r w:rsidRPr="001564E0">
        <w:rPr>
          <w:b/>
          <w:lang w:val="en-US"/>
        </w:rPr>
        <w:t>II</w:t>
      </w:r>
      <w:r w:rsidRPr="001564E0">
        <w:rPr>
          <w:b/>
        </w:rPr>
        <w:t>.</w:t>
      </w:r>
      <w:r w:rsidR="00D11643" w:rsidRPr="00D11643">
        <w:rPr>
          <w:b/>
        </w:rPr>
        <w:t xml:space="preserve"> </w:t>
      </w:r>
      <w:r>
        <w:rPr>
          <w:b/>
        </w:rPr>
        <w:t>Заключительные положения</w:t>
      </w:r>
    </w:p>
    <w:p w:rsidR="00421AA7" w:rsidRDefault="00421AA7" w:rsidP="00421AA7">
      <w:pPr>
        <w:ind w:firstLine="567"/>
        <w:jc w:val="center"/>
        <w:rPr>
          <w:b/>
        </w:rPr>
      </w:pPr>
    </w:p>
    <w:p w:rsidR="00421AA7" w:rsidRPr="00421AA7" w:rsidRDefault="00421AA7" w:rsidP="00421AA7">
      <w:pPr>
        <w:ind w:firstLine="567"/>
        <w:jc w:val="both"/>
      </w:pPr>
      <w:r w:rsidRPr="00421AA7">
        <w:t>7.1</w:t>
      </w:r>
      <w:r w:rsidR="006159AE">
        <w:t>. Вопросы, не урегулированные данным Порядком списания, решаются по аналогии</w:t>
      </w:r>
      <w:r w:rsidR="00403014">
        <w:t xml:space="preserve"> с</w:t>
      </w:r>
      <w:r w:rsidR="006652E0">
        <w:t>о</w:t>
      </w:r>
      <w:r w:rsidR="00403014">
        <w:t xml:space="preserve"> </w:t>
      </w:r>
      <w:r w:rsidR="006652E0">
        <w:t>списанием</w:t>
      </w:r>
      <w:r w:rsidR="00403014">
        <w:t xml:space="preserve"> </w:t>
      </w:r>
      <w:r w:rsidR="00403014" w:rsidRPr="00637111">
        <w:t>объектов государственной собственности</w:t>
      </w:r>
      <w:r w:rsidR="00403014">
        <w:t xml:space="preserve">, </w:t>
      </w:r>
      <w:r w:rsidR="006652E0">
        <w:t>в соответствии с</w:t>
      </w:r>
      <w:r w:rsidR="00403014" w:rsidRPr="00403014">
        <w:t xml:space="preserve"> </w:t>
      </w:r>
      <w:r w:rsidR="00403014" w:rsidRPr="00547D73">
        <w:t>постановлени</w:t>
      </w:r>
      <w:r w:rsidR="00403014">
        <w:t>ем</w:t>
      </w:r>
      <w:r w:rsidR="00403014" w:rsidRPr="00547D73">
        <w:t xml:space="preserve"> Кабинета Министров Украины от </w:t>
      </w:r>
      <w:r w:rsidR="00403014" w:rsidRPr="00637111">
        <w:t>08.11.2007 № 1314</w:t>
      </w:r>
      <w:r w:rsidR="00DA3919">
        <w:t xml:space="preserve"> (с изменениями)</w:t>
      </w:r>
      <w:r w:rsidR="00403014">
        <w:t>.</w:t>
      </w:r>
      <w:r w:rsidR="00403014" w:rsidRPr="00637111">
        <w:t xml:space="preserve">  </w:t>
      </w:r>
    </w:p>
    <w:p w:rsidR="008354EC" w:rsidRPr="00547D73" w:rsidRDefault="001470D3" w:rsidP="00963E87">
      <w:pPr>
        <w:ind w:firstLine="567"/>
        <w:jc w:val="both"/>
      </w:pPr>
      <w:r>
        <w:t>7</w:t>
      </w:r>
      <w:r w:rsidR="002B1FBC">
        <w:t>.</w:t>
      </w:r>
      <w:r>
        <w:t>2</w:t>
      </w:r>
      <w:r w:rsidR="002B1FBC">
        <w:t xml:space="preserve">. </w:t>
      </w:r>
      <w:r w:rsidR="008354EC" w:rsidRPr="00547D73">
        <w:t xml:space="preserve">Руководители предприятий, учреждений, организаций несут ответственность в соответствии с действующим законодательством за соблюдение установленного порядка </w:t>
      </w:r>
      <w:r w:rsidR="00FC1648">
        <w:t xml:space="preserve">списания </w:t>
      </w:r>
      <w:r w:rsidR="008354EC" w:rsidRPr="00547D73">
        <w:t xml:space="preserve"> имущества, а также за достоверность информации, предоставленной Управлению.</w:t>
      </w:r>
    </w:p>
    <w:p w:rsidR="004C0F29" w:rsidRPr="00547D73" w:rsidRDefault="007D02E2" w:rsidP="004C0F29">
      <w:pPr>
        <w:ind w:firstLine="567"/>
        <w:jc w:val="both"/>
      </w:pPr>
      <w:r w:rsidRPr="00547D73">
        <w:t xml:space="preserve"> </w:t>
      </w:r>
      <w:r w:rsidR="0053179C">
        <w:t>7.3.</w:t>
      </w:r>
      <w:r w:rsidRPr="00547D73">
        <w:t xml:space="preserve"> </w:t>
      </w:r>
      <w:r w:rsidR="0053179C">
        <w:t>Управление и отраслевое управление облгосадминистрации обеспечива</w:t>
      </w:r>
      <w:r w:rsidR="006652E0">
        <w:t>ю</w:t>
      </w:r>
      <w:r w:rsidR="0053179C">
        <w:t xml:space="preserve">т в пределах своих полномочий </w:t>
      </w:r>
      <w:proofErr w:type="gramStart"/>
      <w:r w:rsidR="0053179C">
        <w:t>контроль за</w:t>
      </w:r>
      <w:proofErr w:type="gramEnd"/>
      <w:r w:rsidR="0053179C">
        <w:t xml:space="preserve"> соблюдением Порядка списания.</w:t>
      </w:r>
      <w:r w:rsidR="0053179C" w:rsidRPr="00547D73">
        <w:t xml:space="preserve">      </w:t>
      </w:r>
      <w:r w:rsidRPr="00547D73">
        <w:t xml:space="preserve">    </w:t>
      </w:r>
      <w:r w:rsidR="009C1173" w:rsidRPr="00547D73">
        <w:t xml:space="preserve"> </w:t>
      </w:r>
    </w:p>
    <w:p w:rsidR="004C0F29" w:rsidRPr="00547D73" w:rsidRDefault="004C0F29" w:rsidP="004C0F29">
      <w:pPr>
        <w:ind w:firstLine="567"/>
        <w:jc w:val="both"/>
        <w:rPr>
          <w:b/>
        </w:rPr>
      </w:pPr>
    </w:p>
    <w:p w:rsidR="004C0F29" w:rsidRDefault="004C0F29" w:rsidP="004C0F29">
      <w:pPr>
        <w:ind w:firstLine="567"/>
        <w:jc w:val="both"/>
        <w:rPr>
          <w:b/>
        </w:rPr>
      </w:pPr>
    </w:p>
    <w:p w:rsidR="001B62DC" w:rsidRDefault="001B62DC" w:rsidP="004C0F29">
      <w:pPr>
        <w:ind w:firstLine="567"/>
        <w:jc w:val="both"/>
        <w:rPr>
          <w:b/>
        </w:rPr>
      </w:pPr>
    </w:p>
    <w:p w:rsidR="001B62DC" w:rsidRDefault="001B62DC" w:rsidP="004C0F29">
      <w:pPr>
        <w:ind w:firstLine="567"/>
        <w:jc w:val="both"/>
        <w:rPr>
          <w:b/>
        </w:rPr>
      </w:pPr>
    </w:p>
    <w:p w:rsidR="00F12B94" w:rsidRDefault="00F12B94" w:rsidP="004C0F29">
      <w:pPr>
        <w:ind w:firstLine="567"/>
        <w:jc w:val="both"/>
        <w:rPr>
          <w:b/>
        </w:rPr>
      </w:pPr>
    </w:p>
    <w:p w:rsidR="00F12B94" w:rsidRDefault="00F12B94" w:rsidP="004C0F29">
      <w:pPr>
        <w:ind w:firstLine="567"/>
        <w:jc w:val="both"/>
        <w:rPr>
          <w:b/>
        </w:rPr>
      </w:pPr>
    </w:p>
    <w:p w:rsidR="00F12B94" w:rsidRDefault="00F12B94" w:rsidP="004C0F29">
      <w:pPr>
        <w:ind w:firstLine="567"/>
        <w:jc w:val="both"/>
        <w:rPr>
          <w:b/>
        </w:rPr>
      </w:pPr>
    </w:p>
    <w:p w:rsidR="00C91712" w:rsidRDefault="00C91712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C91712" w:rsidRDefault="00C91712" w:rsidP="004C0F29">
      <w:pPr>
        <w:ind w:firstLine="567"/>
        <w:jc w:val="both"/>
        <w:rPr>
          <w:b/>
        </w:rPr>
      </w:pPr>
    </w:p>
    <w:p w:rsidR="00C91712" w:rsidRDefault="00C91712" w:rsidP="004C0F29">
      <w:pPr>
        <w:ind w:firstLine="567"/>
        <w:jc w:val="both"/>
        <w:rPr>
          <w:b/>
        </w:rPr>
      </w:pPr>
    </w:p>
    <w:p w:rsidR="00C91712" w:rsidRDefault="00C91712" w:rsidP="004C0F29">
      <w:pPr>
        <w:ind w:firstLine="567"/>
        <w:jc w:val="both"/>
        <w:rPr>
          <w:b/>
        </w:rPr>
      </w:pPr>
    </w:p>
    <w:p w:rsidR="00C91712" w:rsidRDefault="00C91712" w:rsidP="004C0F29">
      <w:pPr>
        <w:ind w:firstLine="567"/>
        <w:jc w:val="both"/>
        <w:rPr>
          <w:b/>
        </w:rPr>
      </w:pPr>
    </w:p>
    <w:p w:rsidR="00C91712" w:rsidRDefault="00C91712" w:rsidP="004C0F29">
      <w:pPr>
        <w:ind w:firstLine="567"/>
        <w:jc w:val="both"/>
        <w:rPr>
          <w:b/>
        </w:rPr>
      </w:pPr>
    </w:p>
    <w:p w:rsidR="00F12B94" w:rsidRDefault="00F12B94" w:rsidP="004C0F29">
      <w:pPr>
        <w:ind w:firstLine="567"/>
        <w:jc w:val="both"/>
        <w:rPr>
          <w:b/>
        </w:rPr>
      </w:pPr>
    </w:p>
    <w:sectPr w:rsidR="00F12B94" w:rsidSect="0081397B">
      <w:pgSz w:w="11906" w:h="16838"/>
      <w:pgMar w:top="568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7A" w:rsidRDefault="00F4647A" w:rsidP="00675B57">
      <w:r>
        <w:separator/>
      </w:r>
    </w:p>
  </w:endnote>
  <w:endnote w:type="continuationSeparator" w:id="0">
    <w:p w:rsidR="00F4647A" w:rsidRDefault="00F4647A" w:rsidP="0067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7A" w:rsidRDefault="00F4647A" w:rsidP="00675B57">
      <w:r>
        <w:separator/>
      </w:r>
    </w:p>
  </w:footnote>
  <w:footnote w:type="continuationSeparator" w:id="0">
    <w:p w:rsidR="00F4647A" w:rsidRDefault="00F4647A" w:rsidP="00675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BF3"/>
    <w:multiLevelType w:val="hybridMultilevel"/>
    <w:tmpl w:val="CCF0932C"/>
    <w:lvl w:ilvl="0" w:tplc="698814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93192"/>
    <w:multiLevelType w:val="hybridMultilevel"/>
    <w:tmpl w:val="8076A924"/>
    <w:lvl w:ilvl="0" w:tplc="7BEEFC6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AFFCFB0C">
      <w:numFmt w:val="none"/>
      <w:lvlText w:val=""/>
      <w:lvlJc w:val="left"/>
      <w:pPr>
        <w:tabs>
          <w:tab w:val="num" w:pos="360"/>
        </w:tabs>
      </w:pPr>
    </w:lvl>
    <w:lvl w:ilvl="2" w:tplc="AAB4325C">
      <w:numFmt w:val="none"/>
      <w:lvlText w:val=""/>
      <w:lvlJc w:val="left"/>
      <w:pPr>
        <w:tabs>
          <w:tab w:val="num" w:pos="360"/>
        </w:tabs>
      </w:pPr>
    </w:lvl>
    <w:lvl w:ilvl="3" w:tplc="7AACB602">
      <w:numFmt w:val="none"/>
      <w:lvlText w:val=""/>
      <w:lvlJc w:val="left"/>
      <w:pPr>
        <w:tabs>
          <w:tab w:val="num" w:pos="360"/>
        </w:tabs>
      </w:pPr>
    </w:lvl>
    <w:lvl w:ilvl="4" w:tplc="13BEC074">
      <w:numFmt w:val="none"/>
      <w:lvlText w:val=""/>
      <w:lvlJc w:val="left"/>
      <w:pPr>
        <w:tabs>
          <w:tab w:val="num" w:pos="360"/>
        </w:tabs>
      </w:pPr>
    </w:lvl>
    <w:lvl w:ilvl="5" w:tplc="9B069E84">
      <w:numFmt w:val="none"/>
      <w:lvlText w:val=""/>
      <w:lvlJc w:val="left"/>
      <w:pPr>
        <w:tabs>
          <w:tab w:val="num" w:pos="360"/>
        </w:tabs>
      </w:pPr>
    </w:lvl>
    <w:lvl w:ilvl="6" w:tplc="C60AF6AE">
      <w:numFmt w:val="none"/>
      <w:lvlText w:val=""/>
      <w:lvlJc w:val="left"/>
      <w:pPr>
        <w:tabs>
          <w:tab w:val="num" w:pos="360"/>
        </w:tabs>
      </w:pPr>
    </w:lvl>
    <w:lvl w:ilvl="7" w:tplc="28DCCD84">
      <w:numFmt w:val="none"/>
      <w:lvlText w:val=""/>
      <w:lvlJc w:val="left"/>
      <w:pPr>
        <w:tabs>
          <w:tab w:val="num" w:pos="360"/>
        </w:tabs>
      </w:pPr>
    </w:lvl>
    <w:lvl w:ilvl="8" w:tplc="FDBA72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1F5053"/>
    <w:multiLevelType w:val="hybridMultilevel"/>
    <w:tmpl w:val="D6EE1520"/>
    <w:lvl w:ilvl="0" w:tplc="32E8435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5C82153"/>
    <w:multiLevelType w:val="hybridMultilevel"/>
    <w:tmpl w:val="A9B8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7479F"/>
    <w:multiLevelType w:val="hybridMultilevel"/>
    <w:tmpl w:val="BB10C6EA"/>
    <w:lvl w:ilvl="0" w:tplc="DB2A96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962EC"/>
    <w:multiLevelType w:val="hybridMultilevel"/>
    <w:tmpl w:val="627A63AE"/>
    <w:lvl w:ilvl="0" w:tplc="DB2A964C">
      <w:start w:val="1"/>
      <w:numFmt w:val="upperRoman"/>
      <w:lvlText w:val="%1."/>
      <w:lvlJc w:val="left"/>
      <w:pPr>
        <w:ind w:left="477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6">
    <w:nsid w:val="36AC2419"/>
    <w:multiLevelType w:val="hybridMultilevel"/>
    <w:tmpl w:val="B000974C"/>
    <w:lvl w:ilvl="0" w:tplc="181410FC">
      <w:start w:val="1"/>
      <w:numFmt w:val="decimal"/>
      <w:lvlText w:val="%1."/>
      <w:lvlJc w:val="left"/>
      <w:pPr>
        <w:tabs>
          <w:tab w:val="num" w:pos="4128"/>
        </w:tabs>
        <w:ind w:left="41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28"/>
        </w:tabs>
        <w:ind w:left="4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48"/>
        </w:tabs>
        <w:ind w:left="4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68"/>
        </w:tabs>
        <w:ind w:left="5568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88"/>
        </w:tabs>
        <w:ind w:left="6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08"/>
        </w:tabs>
        <w:ind w:left="7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28"/>
        </w:tabs>
        <w:ind w:left="7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48"/>
        </w:tabs>
        <w:ind w:left="8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68"/>
        </w:tabs>
        <w:ind w:left="9168" w:hanging="180"/>
      </w:pPr>
    </w:lvl>
  </w:abstractNum>
  <w:abstractNum w:abstractNumId="7">
    <w:nsid w:val="4C964D13"/>
    <w:multiLevelType w:val="hybridMultilevel"/>
    <w:tmpl w:val="BA00423E"/>
    <w:lvl w:ilvl="0" w:tplc="DB2A964C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71FF6"/>
    <w:multiLevelType w:val="hybridMultilevel"/>
    <w:tmpl w:val="9FC4C5F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662D282A"/>
    <w:multiLevelType w:val="hybridMultilevel"/>
    <w:tmpl w:val="414214CA"/>
    <w:lvl w:ilvl="0" w:tplc="DB2A964C">
      <w:start w:val="1"/>
      <w:numFmt w:val="upperRoman"/>
      <w:lvlText w:val="%1."/>
      <w:lvlJc w:val="left"/>
      <w:pPr>
        <w:ind w:left="162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hideSpellingError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4963"/>
    <w:rsid w:val="00016FBD"/>
    <w:rsid w:val="00020178"/>
    <w:rsid w:val="00023F06"/>
    <w:rsid w:val="00024395"/>
    <w:rsid w:val="00032326"/>
    <w:rsid w:val="00034F8A"/>
    <w:rsid w:val="000536E4"/>
    <w:rsid w:val="00060637"/>
    <w:rsid w:val="00072DC6"/>
    <w:rsid w:val="00077D5C"/>
    <w:rsid w:val="00087DD6"/>
    <w:rsid w:val="000916A0"/>
    <w:rsid w:val="00094362"/>
    <w:rsid w:val="000960E4"/>
    <w:rsid w:val="000A2932"/>
    <w:rsid w:val="000A4E8F"/>
    <w:rsid w:val="000B4A2F"/>
    <w:rsid w:val="000B5822"/>
    <w:rsid w:val="000B6994"/>
    <w:rsid w:val="000C040A"/>
    <w:rsid w:val="000C1A54"/>
    <w:rsid w:val="000D2560"/>
    <w:rsid w:val="000D5722"/>
    <w:rsid w:val="000E412A"/>
    <w:rsid w:val="00105851"/>
    <w:rsid w:val="00113449"/>
    <w:rsid w:val="00114FBC"/>
    <w:rsid w:val="00116E2E"/>
    <w:rsid w:val="001220D7"/>
    <w:rsid w:val="00122D9F"/>
    <w:rsid w:val="00131836"/>
    <w:rsid w:val="00146B9B"/>
    <w:rsid w:val="001470D3"/>
    <w:rsid w:val="001564E0"/>
    <w:rsid w:val="00160E40"/>
    <w:rsid w:val="00163573"/>
    <w:rsid w:val="001641D2"/>
    <w:rsid w:val="00167711"/>
    <w:rsid w:val="00175395"/>
    <w:rsid w:val="00181530"/>
    <w:rsid w:val="001818D6"/>
    <w:rsid w:val="0018614B"/>
    <w:rsid w:val="0018789E"/>
    <w:rsid w:val="0019065B"/>
    <w:rsid w:val="001927AA"/>
    <w:rsid w:val="001928EB"/>
    <w:rsid w:val="001A437D"/>
    <w:rsid w:val="001B2E0E"/>
    <w:rsid w:val="001B415E"/>
    <w:rsid w:val="001B62DC"/>
    <w:rsid w:val="001B7090"/>
    <w:rsid w:val="001C542C"/>
    <w:rsid w:val="001D09EC"/>
    <w:rsid w:val="001E296E"/>
    <w:rsid w:val="001F0079"/>
    <w:rsid w:val="001F20BB"/>
    <w:rsid w:val="001F2CB7"/>
    <w:rsid w:val="001F52F6"/>
    <w:rsid w:val="002137E2"/>
    <w:rsid w:val="002141E1"/>
    <w:rsid w:val="00225398"/>
    <w:rsid w:val="002265A5"/>
    <w:rsid w:val="00240CF4"/>
    <w:rsid w:val="00241199"/>
    <w:rsid w:val="00242446"/>
    <w:rsid w:val="0025280F"/>
    <w:rsid w:val="002528BB"/>
    <w:rsid w:val="0025655E"/>
    <w:rsid w:val="00270175"/>
    <w:rsid w:val="00270811"/>
    <w:rsid w:val="00276F0E"/>
    <w:rsid w:val="00277DA7"/>
    <w:rsid w:val="00283620"/>
    <w:rsid w:val="00287FD5"/>
    <w:rsid w:val="002A23F4"/>
    <w:rsid w:val="002A5F40"/>
    <w:rsid w:val="002A601A"/>
    <w:rsid w:val="002A6BAC"/>
    <w:rsid w:val="002B1FBC"/>
    <w:rsid w:val="002B4336"/>
    <w:rsid w:val="002B5EEC"/>
    <w:rsid w:val="002C5081"/>
    <w:rsid w:val="002D0FE6"/>
    <w:rsid w:val="002E51E6"/>
    <w:rsid w:val="002F2C2E"/>
    <w:rsid w:val="002F64E8"/>
    <w:rsid w:val="0030718C"/>
    <w:rsid w:val="00311DB3"/>
    <w:rsid w:val="00314018"/>
    <w:rsid w:val="00342169"/>
    <w:rsid w:val="00344D2C"/>
    <w:rsid w:val="00346CEF"/>
    <w:rsid w:val="00350FA6"/>
    <w:rsid w:val="00356186"/>
    <w:rsid w:val="00361F4C"/>
    <w:rsid w:val="00362426"/>
    <w:rsid w:val="00363C64"/>
    <w:rsid w:val="00367001"/>
    <w:rsid w:val="00385D0E"/>
    <w:rsid w:val="003B13B7"/>
    <w:rsid w:val="003B6988"/>
    <w:rsid w:val="003C05E1"/>
    <w:rsid w:val="003C6497"/>
    <w:rsid w:val="003D2EBD"/>
    <w:rsid w:val="003D6F6A"/>
    <w:rsid w:val="003D7342"/>
    <w:rsid w:val="003E0F92"/>
    <w:rsid w:val="003F6A21"/>
    <w:rsid w:val="003F7338"/>
    <w:rsid w:val="00400906"/>
    <w:rsid w:val="00400FB9"/>
    <w:rsid w:val="00403014"/>
    <w:rsid w:val="00421AA7"/>
    <w:rsid w:val="004263D3"/>
    <w:rsid w:val="00427B76"/>
    <w:rsid w:val="00432FBF"/>
    <w:rsid w:val="00440C5E"/>
    <w:rsid w:val="00443F59"/>
    <w:rsid w:val="00444BC8"/>
    <w:rsid w:val="00451398"/>
    <w:rsid w:val="004602A9"/>
    <w:rsid w:val="004620BF"/>
    <w:rsid w:val="004635DB"/>
    <w:rsid w:val="00464E13"/>
    <w:rsid w:val="00465D9B"/>
    <w:rsid w:val="00466498"/>
    <w:rsid w:val="00482B4A"/>
    <w:rsid w:val="004850D1"/>
    <w:rsid w:val="00485B5A"/>
    <w:rsid w:val="00491FA9"/>
    <w:rsid w:val="00496111"/>
    <w:rsid w:val="004A199E"/>
    <w:rsid w:val="004A4720"/>
    <w:rsid w:val="004B00F3"/>
    <w:rsid w:val="004B12A4"/>
    <w:rsid w:val="004B4F51"/>
    <w:rsid w:val="004B5B69"/>
    <w:rsid w:val="004C0F29"/>
    <w:rsid w:val="004C3AC7"/>
    <w:rsid w:val="004C5425"/>
    <w:rsid w:val="004C5AF0"/>
    <w:rsid w:val="004C736A"/>
    <w:rsid w:val="004D0C8B"/>
    <w:rsid w:val="004D1AAA"/>
    <w:rsid w:val="004D4929"/>
    <w:rsid w:val="004D5227"/>
    <w:rsid w:val="004E0085"/>
    <w:rsid w:val="004E6E15"/>
    <w:rsid w:val="004F24C4"/>
    <w:rsid w:val="004F7C4E"/>
    <w:rsid w:val="00501F45"/>
    <w:rsid w:val="00503620"/>
    <w:rsid w:val="005104FB"/>
    <w:rsid w:val="0051711B"/>
    <w:rsid w:val="00521031"/>
    <w:rsid w:val="00522799"/>
    <w:rsid w:val="00527424"/>
    <w:rsid w:val="0053179C"/>
    <w:rsid w:val="00547D73"/>
    <w:rsid w:val="00554DFE"/>
    <w:rsid w:val="00562553"/>
    <w:rsid w:val="0057263D"/>
    <w:rsid w:val="00574B8D"/>
    <w:rsid w:val="00576335"/>
    <w:rsid w:val="00585AA9"/>
    <w:rsid w:val="00587415"/>
    <w:rsid w:val="00595421"/>
    <w:rsid w:val="005A733B"/>
    <w:rsid w:val="005A7F34"/>
    <w:rsid w:val="005B1163"/>
    <w:rsid w:val="005D1693"/>
    <w:rsid w:val="005D1751"/>
    <w:rsid w:val="005D5987"/>
    <w:rsid w:val="005E351A"/>
    <w:rsid w:val="005F5463"/>
    <w:rsid w:val="005F696E"/>
    <w:rsid w:val="00611E18"/>
    <w:rsid w:val="00613BD7"/>
    <w:rsid w:val="006159AE"/>
    <w:rsid w:val="00626C49"/>
    <w:rsid w:val="006310D0"/>
    <w:rsid w:val="00633D72"/>
    <w:rsid w:val="00637111"/>
    <w:rsid w:val="006459B0"/>
    <w:rsid w:val="00653D4C"/>
    <w:rsid w:val="006576E2"/>
    <w:rsid w:val="006614F4"/>
    <w:rsid w:val="006652E0"/>
    <w:rsid w:val="00671593"/>
    <w:rsid w:val="00675B57"/>
    <w:rsid w:val="00681F46"/>
    <w:rsid w:val="00684DAE"/>
    <w:rsid w:val="006851BB"/>
    <w:rsid w:val="00685870"/>
    <w:rsid w:val="0068751F"/>
    <w:rsid w:val="00692581"/>
    <w:rsid w:val="00695856"/>
    <w:rsid w:val="006C1D84"/>
    <w:rsid w:val="006D1B90"/>
    <w:rsid w:val="006D7F04"/>
    <w:rsid w:val="006F1881"/>
    <w:rsid w:val="00711B55"/>
    <w:rsid w:val="007155B5"/>
    <w:rsid w:val="00717E58"/>
    <w:rsid w:val="00720184"/>
    <w:rsid w:val="00741F56"/>
    <w:rsid w:val="0074412A"/>
    <w:rsid w:val="0074612B"/>
    <w:rsid w:val="00760157"/>
    <w:rsid w:val="00766A37"/>
    <w:rsid w:val="00780FB2"/>
    <w:rsid w:val="00785689"/>
    <w:rsid w:val="00787727"/>
    <w:rsid w:val="00793D3A"/>
    <w:rsid w:val="007A1747"/>
    <w:rsid w:val="007A71FF"/>
    <w:rsid w:val="007B0ED1"/>
    <w:rsid w:val="007C3D91"/>
    <w:rsid w:val="007C5838"/>
    <w:rsid w:val="007D02E2"/>
    <w:rsid w:val="007D09BF"/>
    <w:rsid w:val="007E50D3"/>
    <w:rsid w:val="00803D79"/>
    <w:rsid w:val="0081195A"/>
    <w:rsid w:val="0081397B"/>
    <w:rsid w:val="00814E18"/>
    <w:rsid w:val="00824B2A"/>
    <w:rsid w:val="008354EC"/>
    <w:rsid w:val="008402D9"/>
    <w:rsid w:val="00840AAC"/>
    <w:rsid w:val="00845088"/>
    <w:rsid w:val="0085014B"/>
    <w:rsid w:val="00851E3E"/>
    <w:rsid w:val="008715E6"/>
    <w:rsid w:val="00872A4C"/>
    <w:rsid w:val="00890DC8"/>
    <w:rsid w:val="00890FA5"/>
    <w:rsid w:val="0089248A"/>
    <w:rsid w:val="008B6F9D"/>
    <w:rsid w:val="008C58A0"/>
    <w:rsid w:val="008D0B44"/>
    <w:rsid w:val="008D0EE6"/>
    <w:rsid w:val="008D4758"/>
    <w:rsid w:val="008F5337"/>
    <w:rsid w:val="009034D8"/>
    <w:rsid w:val="00923E03"/>
    <w:rsid w:val="0092685A"/>
    <w:rsid w:val="00936CE0"/>
    <w:rsid w:val="009376FD"/>
    <w:rsid w:val="00946D26"/>
    <w:rsid w:val="00950AF9"/>
    <w:rsid w:val="00952176"/>
    <w:rsid w:val="0096206B"/>
    <w:rsid w:val="009625D2"/>
    <w:rsid w:val="00963E87"/>
    <w:rsid w:val="009641FF"/>
    <w:rsid w:val="00964465"/>
    <w:rsid w:val="009734C7"/>
    <w:rsid w:val="00984512"/>
    <w:rsid w:val="0099321D"/>
    <w:rsid w:val="009A18A4"/>
    <w:rsid w:val="009B40A5"/>
    <w:rsid w:val="009C1173"/>
    <w:rsid w:val="009D2176"/>
    <w:rsid w:val="009D7175"/>
    <w:rsid w:val="009E06FD"/>
    <w:rsid w:val="009E3495"/>
    <w:rsid w:val="009E4D65"/>
    <w:rsid w:val="009F11BB"/>
    <w:rsid w:val="009F30FE"/>
    <w:rsid w:val="00A15A02"/>
    <w:rsid w:val="00A1667D"/>
    <w:rsid w:val="00A260D0"/>
    <w:rsid w:val="00A42842"/>
    <w:rsid w:val="00A43AFD"/>
    <w:rsid w:val="00A639D0"/>
    <w:rsid w:val="00A65EEF"/>
    <w:rsid w:val="00A660E8"/>
    <w:rsid w:val="00A6662F"/>
    <w:rsid w:val="00A74DD2"/>
    <w:rsid w:val="00A84625"/>
    <w:rsid w:val="00A9259C"/>
    <w:rsid w:val="00A93E00"/>
    <w:rsid w:val="00A949E5"/>
    <w:rsid w:val="00A95DFB"/>
    <w:rsid w:val="00AB63F5"/>
    <w:rsid w:val="00AC0C07"/>
    <w:rsid w:val="00AC27A5"/>
    <w:rsid w:val="00AC3121"/>
    <w:rsid w:val="00AC49EC"/>
    <w:rsid w:val="00AD7EE2"/>
    <w:rsid w:val="00AF3AD2"/>
    <w:rsid w:val="00AF3B1B"/>
    <w:rsid w:val="00AF3D9A"/>
    <w:rsid w:val="00B06916"/>
    <w:rsid w:val="00B0784D"/>
    <w:rsid w:val="00B10565"/>
    <w:rsid w:val="00B11F99"/>
    <w:rsid w:val="00B20378"/>
    <w:rsid w:val="00B24B17"/>
    <w:rsid w:val="00B360A6"/>
    <w:rsid w:val="00B36F43"/>
    <w:rsid w:val="00B40F66"/>
    <w:rsid w:val="00B66CFF"/>
    <w:rsid w:val="00B735A9"/>
    <w:rsid w:val="00B739B9"/>
    <w:rsid w:val="00B807B4"/>
    <w:rsid w:val="00B81E0A"/>
    <w:rsid w:val="00B82188"/>
    <w:rsid w:val="00B978D2"/>
    <w:rsid w:val="00BA039F"/>
    <w:rsid w:val="00BA685C"/>
    <w:rsid w:val="00BC3750"/>
    <w:rsid w:val="00BD5DD3"/>
    <w:rsid w:val="00BF045C"/>
    <w:rsid w:val="00C104E0"/>
    <w:rsid w:val="00C1199B"/>
    <w:rsid w:val="00C14C08"/>
    <w:rsid w:val="00C25D53"/>
    <w:rsid w:val="00C26348"/>
    <w:rsid w:val="00C31AB8"/>
    <w:rsid w:val="00C43399"/>
    <w:rsid w:val="00C470FC"/>
    <w:rsid w:val="00C5183D"/>
    <w:rsid w:val="00C60ED8"/>
    <w:rsid w:val="00C6207F"/>
    <w:rsid w:val="00C62267"/>
    <w:rsid w:val="00C62A06"/>
    <w:rsid w:val="00C6643C"/>
    <w:rsid w:val="00C82441"/>
    <w:rsid w:val="00C91712"/>
    <w:rsid w:val="00C926CA"/>
    <w:rsid w:val="00C948DB"/>
    <w:rsid w:val="00C97A29"/>
    <w:rsid w:val="00CA0A84"/>
    <w:rsid w:val="00CA1770"/>
    <w:rsid w:val="00CB4963"/>
    <w:rsid w:val="00CB5F28"/>
    <w:rsid w:val="00CC456A"/>
    <w:rsid w:val="00CE4FC0"/>
    <w:rsid w:val="00D032DA"/>
    <w:rsid w:val="00D03EE4"/>
    <w:rsid w:val="00D10173"/>
    <w:rsid w:val="00D106F0"/>
    <w:rsid w:val="00D11643"/>
    <w:rsid w:val="00D12FFE"/>
    <w:rsid w:val="00D13698"/>
    <w:rsid w:val="00D26735"/>
    <w:rsid w:val="00D30D37"/>
    <w:rsid w:val="00D35272"/>
    <w:rsid w:val="00D35A41"/>
    <w:rsid w:val="00D35DFF"/>
    <w:rsid w:val="00D40F77"/>
    <w:rsid w:val="00D510C4"/>
    <w:rsid w:val="00D52B0A"/>
    <w:rsid w:val="00D548EB"/>
    <w:rsid w:val="00D54943"/>
    <w:rsid w:val="00D60868"/>
    <w:rsid w:val="00D64F41"/>
    <w:rsid w:val="00D6762F"/>
    <w:rsid w:val="00D77A49"/>
    <w:rsid w:val="00D8147E"/>
    <w:rsid w:val="00D81867"/>
    <w:rsid w:val="00D92E30"/>
    <w:rsid w:val="00DA0FD4"/>
    <w:rsid w:val="00DA3919"/>
    <w:rsid w:val="00DA67D2"/>
    <w:rsid w:val="00DB1CEE"/>
    <w:rsid w:val="00DC1697"/>
    <w:rsid w:val="00DC3697"/>
    <w:rsid w:val="00DC37B5"/>
    <w:rsid w:val="00DD0BEE"/>
    <w:rsid w:val="00DD0E39"/>
    <w:rsid w:val="00DD3B4F"/>
    <w:rsid w:val="00DD4C2C"/>
    <w:rsid w:val="00DE02B0"/>
    <w:rsid w:val="00DE275A"/>
    <w:rsid w:val="00DE2871"/>
    <w:rsid w:val="00DF1250"/>
    <w:rsid w:val="00DF37C7"/>
    <w:rsid w:val="00E00869"/>
    <w:rsid w:val="00E01033"/>
    <w:rsid w:val="00E03C77"/>
    <w:rsid w:val="00E03EC0"/>
    <w:rsid w:val="00E074DC"/>
    <w:rsid w:val="00E23C82"/>
    <w:rsid w:val="00E333C8"/>
    <w:rsid w:val="00E403BE"/>
    <w:rsid w:val="00E522DF"/>
    <w:rsid w:val="00E56942"/>
    <w:rsid w:val="00E6401E"/>
    <w:rsid w:val="00E65D46"/>
    <w:rsid w:val="00E75F36"/>
    <w:rsid w:val="00E86A8E"/>
    <w:rsid w:val="00E86CCB"/>
    <w:rsid w:val="00E91CD4"/>
    <w:rsid w:val="00E93919"/>
    <w:rsid w:val="00E968F7"/>
    <w:rsid w:val="00EA234F"/>
    <w:rsid w:val="00EB3883"/>
    <w:rsid w:val="00EB3EB4"/>
    <w:rsid w:val="00EB6FE8"/>
    <w:rsid w:val="00EC389B"/>
    <w:rsid w:val="00ED1782"/>
    <w:rsid w:val="00ED19F1"/>
    <w:rsid w:val="00EE0A3B"/>
    <w:rsid w:val="00EE21D0"/>
    <w:rsid w:val="00EE362D"/>
    <w:rsid w:val="00EF0B79"/>
    <w:rsid w:val="00EF71B3"/>
    <w:rsid w:val="00EF73CC"/>
    <w:rsid w:val="00EF7798"/>
    <w:rsid w:val="00F03721"/>
    <w:rsid w:val="00F12B94"/>
    <w:rsid w:val="00F137AD"/>
    <w:rsid w:val="00F15A87"/>
    <w:rsid w:val="00F21900"/>
    <w:rsid w:val="00F2270E"/>
    <w:rsid w:val="00F41B82"/>
    <w:rsid w:val="00F4647A"/>
    <w:rsid w:val="00F50202"/>
    <w:rsid w:val="00F52345"/>
    <w:rsid w:val="00F5583E"/>
    <w:rsid w:val="00F60F30"/>
    <w:rsid w:val="00F61749"/>
    <w:rsid w:val="00F8215A"/>
    <w:rsid w:val="00F950B7"/>
    <w:rsid w:val="00FB381F"/>
    <w:rsid w:val="00FC1648"/>
    <w:rsid w:val="00FE5097"/>
    <w:rsid w:val="00FE5A6B"/>
    <w:rsid w:val="00FE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B7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B4963"/>
    <w:pPr>
      <w:spacing w:before="525" w:after="300"/>
      <w:jc w:val="center"/>
      <w:outlineLvl w:val="0"/>
    </w:pPr>
    <w:rPr>
      <w:rFonts w:ascii="Arial" w:hAnsi="Arial" w:cs="Arial"/>
      <w:b/>
      <w:bCs/>
      <w:color w:val="000000"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CB4963"/>
    <w:pPr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963"/>
    <w:rPr>
      <w:rFonts w:ascii="Arial" w:hAnsi="Arial" w:cs="Arial"/>
      <w:b/>
      <w:bCs/>
      <w:color w:val="000000"/>
      <w:kern w:val="36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B4963"/>
    <w:rPr>
      <w:rFonts w:ascii="Arial" w:hAnsi="Arial" w:cs="Arial"/>
      <w:b/>
      <w:bCs/>
      <w:color w:val="000000"/>
    </w:rPr>
  </w:style>
  <w:style w:type="character" w:styleId="a3">
    <w:name w:val="Hyperlink"/>
    <w:basedOn w:val="a0"/>
    <w:uiPriority w:val="99"/>
    <w:unhideWhenUsed/>
    <w:rsid w:val="00CB4963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2265A5"/>
    <w:rPr>
      <w:b/>
      <w:bCs/>
    </w:rPr>
  </w:style>
  <w:style w:type="paragraph" w:styleId="a5">
    <w:name w:val="Normal (Web)"/>
    <w:basedOn w:val="a"/>
    <w:uiPriority w:val="99"/>
    <w:unhideWhenUsed/>
    <w:rsid w:val="002265A5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26C49"/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626C49"/>
    <w:rPr>
      <w:sz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A6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BA685C"/>
    <w:rPr>
      <w:rFonts w:ascii="Courier New" w:hAnsi="Courier New" w:cs="Courier New"/>
      <w:color w:val="000000"/>
      <w:sz w:val="21"/>
      <w:szCs w:val="21"/>
    </w:rPr>
  </w:style>
  <w:style w:type="paragraph" w:customStyle="1" w:styleId="a8">
    <w:name w:val="Знак"/>
    <w:basedOn w:val="a"/>
    <w:rsid w:val="004E6E15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DE02B0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="Times New Roman"/>
      <w:lang w:val="uk-UA" w:eastAsia="uk-UA"/>
    </w:rPr>
  </w:style>
  <w:style w:type="paragraph" w:customStyle="1" w:styleId="Style7">
    <w:name w:val="Style7"/>
    <w:basedOn w:val="a"/>
    <w:rsid w:val="00DE02B0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="Times New Roman"/>
      <w:lang w:val="uk-UA" w:eastAsia="uk-UA"/>
    </w:rPr>
  </w:style>
  <w:style w:type="paragraph" w:customStyle="1" w:styleId="Style10">
    <w:name w:val="Style10"/>
    <w:basedOn w:val="a"/>
    <w:rsid w:val="00DE02B0"/>
    <w:pPr>
      <w:widowControl w:val="0"/>
      <w:autoSpaceDE w:val="0"/>
      <w:autoSpaceDN w:val="0"/>
      <w:adjustRightInd w:val="0"/>
      <w:spacing w:line="336" w:lineRule="exact"/>
      <w:jc w:val="center"/>
    </w:pPr>
    <w:rPr>
      <w:rFonts w:eastAsia="Times New Roman"/>
      <w:lang w:val="uk-UA" w:eastAsia="uk-UA"/>
    </w:rPr>
  </w:style>
  <w:style w:type="character" w:customStyle="1" w:styleId="FontStyle22">
    <w:name w:val="Font Style22"/>
    <w:basedOn w:val="a0"/>
    <w:rsid w:val="00DE02B0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9">
    <w:name w:val="header"/>
    <w:basedOn w:val="a"/>
    <w:link w:val="aa"/>
    <w:uiPriority w:val="99"/>
    <w:rsid w:val="00675B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5B57"/>
    <w:rPr>
      <w:sz w:val="24"/>
      <w:szCs w:val="24"/>
    </w:rPr>
  </w:style>
  <w:style w:type="paragraph" w:styleId="ab">
    <w:name w:val="footer"/>
    <w:basedOn w:val="a"/>
    <w:link w:val="ac"/>
    <w:uiPriority w:val="99"/>
    <w:rsid w:val="00675B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5B57"/>
    <w:rPr>
      <w:sz w:val="24"/>
      <w:szCs w:val="24"/>
    </w:rPr>
  </w:style>
  <w:style w:type="paragraph" w:styleId="ad">
    <w:name w:val="List Paragraph"/>
    <w:basedOn w:val="a"/>
    <w:uiPriority w:val="34"/>
    <w:qFormat/>
    <w:rsid w:val="009C1173"/>
    <w:pPr>
      <w:ind w:left="720"/>
      <w:contextualSpacing/>
    </w:pPr>
  </w:style>
  <w:style w:type="paragraph" w:styleId="3">
    <w:name w:val="Body Text 3"/>
    <w:basedOn w:val="a"/>
    <w:link w:val="30"/>
    <w:rsid w:val="005B11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1163"/>
    <w:rPr>
      <w:sz w:val="16"/>
      <w:szCs w:val="16"/>
    </w:rPr>
  </w:style>
  <w:style w:type="paragraph" w:customStyle="1" w:styleId="ae">
    <w:name w:val="Констатирующая часть"/>
    <w:basedOn w:val="a"/>
    <w:rsid w:val="005B1163"/>
    <w:pPr>
      <w:spacing w:line="360" w:lineRule="auto"/>
      <w:ind w:firstLine="567"/>
    </w:pPr>
    <w:rPr>
      <w:rFonts w:ascii="Arial" w:eastAsia="Times New Roman" w:hAnsi="Arial"/>
      <w:spacing w:val="16"/>
      <w:szCs w:val="20"/>
    </w:rPr>
  </w:style>
  <w:style w:type="paragraph" w:styleId="af">
    <w:name w:val="Balloon Text"/>
    <w:basedOn w:val="a"/>
    <w:link w:val="af0"/>
    <w:rsid w:val="001861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614B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rsid w:val="007A71F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1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968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8333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042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5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06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86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056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2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7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8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5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vp01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0C70D-F8C2-4DA5-8948-21FA01F3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</TotalTime>
  <Pages>6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VRDA</Company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NB</dc:creator>
  <cp:lastModifiedBy>astreleckaya</cp:lastModifiedBy>
  <cp:revision>3</cp:revision>
  <cp:lastPrinted>2012-05-11T06:55:00Z</cp:lastPrinted>
  <dcterms:created xsi:type="dcterms:W3CDTF">2012-05-11T12:37:00Z</dcterms:created>
  <dcterms:modified xsi:type="dcterms:W3CDTF">2012-05-14T06:55:00Z</dcterms:modified>
</cp:coreProperties>
</file>