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78" w:rsidRPr="001C3CDA" w:rsidRDefault="00AF444D" w:rsidP="00C138CF">
      <w:pPr>
        <w:ind w:left="5670"/>
        <w:jc w:val="both"/>
        <w:rPr>
          <w:color w:val="000000"/>
          <w:sz w:val="28"/>
          <w:szCs w:val="28"/>
        </w:rPr>
      </w:pPr>
      <w:r>
        <w:rPr>
          <w:color w:val="000000"/>
          <w:sz w:val="28"/>
          <w:szCs w:val="28"/>
        </w:rPr>
        <w:t>П</w:t>
      </w:r>
      <w:r w:rsidR="00F73478" w:rsidRPr="001C3CDA">
        <w:rPr>
          <w:color w:val="000000"/>
          <w:sz w:val="28"/>
          <w:szCs w:val="28"/>
        </w:rPr>
        <w:t>риложение 1</w:t>
      </w:r>
    </w:p>
    <w:p w:rsidR="00F73478" w:rsidRPr="001C3CDA" w:rsidRDefault="00F73478" w:rsidP="00C138CF">
      <w:pPr>
        <w:ind w:left="5670"/>
        <w:jc w:val="both"/>
        <w:rPr>
          <w:color w:val="000000"/>
          <w:sz w:val="28"/>
          <w:szCs w:val="28"/>
        </w:rPr>
      </w:pPr>
      <w:r w:rsidRPr="001C3CDA">
        <w:rPr>
          <w:color w:val="000000"/>
          <w:sz w:val="28"/>
          <w:szCs w:val="28"/>
        </w:rPr>
        <w:t xml:space="preserve">к решению областного совета </w:t>
      </w:r>
    </w:p>
    <w:p w:rsidR="00C138CF" w:rsidRDefault="00C138CF" w:rsidP="00C138CF">
      <w:pPr>
        <w:ind w:left="5670" w:right="-199"/>
        <w:rPr>
          <w:color w:val="000000"/>
          <w:sz w:val="28"/>
          <w:szCs w:val="28"/>
        </w:rPr>
      </w:pPr>
      <w:r>
        <w:rPr>
          <w:color w:val="000000"/>
          <w:sz w:val="28"/>
          <w:szCs w:val="28"/>
        </w:rPr>
        <w:t>от 29.03.2011 № 6/3-76</w:t>
      </w:r>
    </w:p>
    <w:p w:rsidR="00C138CF" w:rsidRDefault="00C138CF" w:rsidP="00C138CF">
      <w:pPr>
        <w:ind w:left="5670" w:right="-199"/>
        <w:rPr>
          <w:color w:val="000000"/>
          <w:sz w:val="28"/>
          <w:szCs w:val="28"/>
        </w:rPr>
      </w:pPr>
      <w:proofErr w:type="gramStart"/>
      <w:r>
        <w:rPr>
          <w:color w:val="000000"/>
          <w:sz w:val="28"/>
          <w:szCs w:val="28"/>
        </w:rPr>
        <w:t xml:space="preserve">(в редакции решения </w:t>
      </w:r>
      <w:proofErr w:type="gramEnd"/>
    </w:p>
    <w:p w:rsidR="00C138CF" w:rsidRDefault="00C138CF" w:rsidP="00C138CF">
      <w:pPr>
        <w:ind w:left="5670" w:right="-199"/>
        <w:rPr>
          <w:color w:val="000000"/>
          <w:sz w:val="28"/>
          <w:szCs w:val="28"/>
        </w:rPr>
      </w:pPr>
      <w:r>
        <w:rPr>
          <w:color w:val="000000"/>
          <w:sz w:val="28"/>
          <w:szCs w:val="28"/>
        </w:rPr>
        <w:t>областного совета</w:t>
      </w:r>
    </w:p>
    <w:p w:rsidR="00C138CF" w:rsidRPr="001C3CDA" w:rsidRDefault="00C138CF" w:rsidP="00C138CF">
      <w:pPr>
        <w:ind w:left="5670" w:right="-199"/>
        <w:rPr>
          <w:rFonts w:ascii="Arial" w:hAnsi="Arial"/>
          <w:color w:val="000000"/>
          <w:sz w:val="28"/>
          <w:szCs w:val="28"/>
        </w:rPr>
      </w:pPr>
      <w:r>
        <w:rPr>
          <w:color w:val="000000"/>
          <w:sz w:val="28"/>
          <w:szCs w:val="28"/>
        </w:rPr>
        <w:t>_________№___________)</w:t>
      </w:r>
    </w:p>
    <w:p w:rsidR="00F73478" w:rsidRPr="001C3CDA" w:rsidRDefault="00F73478" w:rsidP="00F73478">
      <w:pPr>
        <w:jc w:val="both"/>
        <w:rPr>
          <w:b/>
          <w:color w:val="000000"/>
          <w:sz w:val="28"/>
          <w:szCs w:val="28"/>
        </w:rPr>
      </w:pPr>
    </w:p>
    <w:p w:rsidR="00F73478" w:rsidRPr="001C3CDA" w:rsidRDefault="00F73478" w:rsidP="00F73478">
      <w:pPr>
        <w:jc w:val="center"/>
        <w:rPr>
          <w:b/>
          <w:color w:val="000000"/>
          <w:sz w:val="28"/>
          <w:szCs w:val="28"/>
        </w:rPr>
      </w:pPr>
      <w:r w:rsidRPr="001C3CDA">
        <w:rPr>
          <w:b/>
          <w:color w:val="000000"/>
          <w:sz w:val="28"/>
          <w:szCs w:val="28"/>
        </w:rPr>
        <w:t>Положение</w:t>
      </w:r>
    </w:p>
    <w:p w:rsidR="00F73478" w:rsidRPr="001C3CDA" w:rsidRDefault="00F73478" w:rsidP="00F73478">
      <w:pPr>
        <w:jc w:val="center"/>
        <w:rPr>
          <w:b/>
          <w:color w:val="000000"/>
          <w:sz w:val="28"/>
          <w:szCs w:val="28"/>
        </w:rPr>
      </w:pPr>
      <w:r w:rsidRPr="001C3CDA">
        <w:rPr>
          <w:b/>
          <w:color w:val="000000"/>
          <w:sz w:val="28"/>
          <w:szCs w:val="28"/>
        </w:rPr>
        <w:t>о знаках отличия Донецкого областного совета</w:t>
      </w:r>
    </w:p>
    <w:p w:rsidR="00F73478" w:rsidRPr="001C3CDA" w:rsidRDefault="00F73478" w:rsidP="00F73478">
      <w:pPr>
        <w:jc w:val="both"/>
        <w:rPr>
          <w:color w:val="000000"/>
          <w:sz w:val="28"/>
          <w:szCs w:val="28"/>
        </w:rPr>
      </w:pPr>
    </w:p>
    <w:p w:rsidR="00F73478" w:rsidRPr="001C3CDA" w:rsidRDefault="00F73478" w:rsidP="00F73478">
      <w:pPr>
        <w:jc w:val="both"/>
        <w:rPr>
          <w:color w:val="000000"/>
          <w:sz w:val="28"/>
          <w:szCs w:val="28"/>
        </w:rPr>
      </w:pPr>
    </w:p>
    <w:p w:rsidR="00F73478" w:rsidRPr="001C3CDA" w:rsidRDefault="00F73478" w:rsidP="00F73478">
      <w:pPr>
        <w:ind w:firstLine="567"/>
        <w:jc w:val="both"/>
        <w:rPr>
          <w:sz w:val="28"/>
          <w:szCs w:val="28"/>
        </w:rPr>
      </w:pPr>
      <w:r w:rsidRPr="001C3CDA">
        <w:rPr>
          <w:sz w:val="28"/>
          <w:szCs w:val="28"/>
        </w:rPr>
        <w:t xml:space="preserve">1. Звание «Почетный гражданин Донецкой области», Почетный знак, </w:t>
      </w:r>
      <w:r w:rsidR="00D12D34">
        <w:rPr>
          <w:sz w:val="28"/>
          <w:szCs w:val="28"/>
        </w:rPr>
        <w:t xml:space="preserve"> Знак  «Слава </w:t>
      </w:r>
      <w:proofErr w:type="spellStart"/>
      <w:r w:rsidR="00D12D34">
        <w:rPr>
          <w:sz w:val="28"/>
          <w:szCs w:val="28"/>
        </w:rPr>
        <w:t>Донетчины</w:t>
      </w:r>
      <w:proofErr w:type="spellEnd"/>
      <w:r w:rsidR="00D12D34">
        <w:rPr>
          <w:sz w:val="28"/>
          <w:szCs w:val="28"/>
        </w:rPr>
        <w:t>» -</w:t>
      </w:r>
      <w:r w:rsidR="00D12D34" w:rsidRPr="00D12D34">
        <w:rPr>
          <w:sz w:val="28"/>
          <w:szCs w:val="28"/>
        </w:rPr>
        <w:t xml:space="preserve"> </w:t>
      </w:r>
      <w:r w:rsidR="00D12D34">
        <w:rPr>
          <w:sz w:val="28"/>
          <w:szCs w:val="28"/>
        </w:rPr>
        <w:t>I</w:t>
      </w:r>
      <w:r w:rsidR="00D12D34" w:rsidRPr="00D12D34">
        <w:rPr>
          <w:sz w:val="28"/>
          <w:szCs w:val="28"/>
        </w:rPr>
        <w:t xml:space="preserve">, </w:t>
      </w:r>
      <w:r w:rsidR="00D12D34">
        <w:rPr>
          <w:sz w:val="28"/>
          <w:szCs w:val="28"/>
          <w:lang w:val="en-US"/>
        </w:rPr>
        <w:t>II</w:t>
      </w:r>
      <w:r w:rsidR="00D12D34" w:rsidRPr="00D12D34">
        <w:rPr>
          <w:sz w:val="28"/>
          <w:szCs w:val="28"/>
        </w:rPr>
        <w:t xml:space="preserve">, </w:t>
      </w:r>
      <w:r w:rsidR="00D12D34">
        <w:rPr>
          <w:sz w:val="28"/>
          <w:szCs w:val="28"/>
          <w:lang w:val="en-US"/>
        </w:rPr>
        <w:t>III</w:t>
      </w:r>
      <w:r w:rsidR="00D12D34">
        <w:rPr>
          <w:sz w:val="28"/>
          <w:szCs w:val="28"/>
        </w:rPr>
        <w:t xml:space="preserve"> степени</w:t>
      </w:r>
      <w:r w:rsidR="00D12D34" w:rsidRPr="00D12D34">
        <w:rPr>
          <w:sz w:val="28"/>
          <w:szCs w:val="28"/>
        </w:rPr>
        <w:t xml:space="preserve">, </w:t>
      </w:r>
      <w:r w:rsidRPr="001C3CDA">
        <w:rPr>
          <w:sz w:val="28"/>
          <w:szCs w:val="28"/>
        </w:rPr>
        <w:t xml:space="preserve">Почетная грамота, </w:t>
      </w:r>
      <w:r w:rsidRPr="001C3CDA">
        <w:rPr>
          <w:color w:val="000000"/>
          <w:sz w:val="28"/>
          <w:szCs w:val="28"/>
        </w:rPr>
        <w:t>Грамота</w:t>
      </w:r>
      <w:r w:rsidRPr="001C3CDA">
        <w:rPr>
          <w:sz w:val="28"/>
          <w:szCs w:val="28"/>
        </w:rPr>
        <w:t xml:space="preserve"> Донецкого областного совета</w:t>
      </w:r>
      <w:r w:rsidR="00D12D34">
        <w:rPr>
          <w:sz w:val="28"/>
          <w:szCs w:val="28"/>
        </w:rPr>
        <w:t>, Благодарность председателя</w:t>
      </w:r>
      <w:r w:rsidR="00A84493">
        <w:rPr>
          <w:sz w:val="28"/>
          <w:szCs w:val="28"/>
        </w:rPr>
        <w:t xml:space="preserve"> Донецкого</w:t>
      </w:r>
      <w:r w:rsidR="00D12D34">
        <w:rPr>
          <w:sz w:val="28"/>
          <w:szCs w:val="28"/>
        </w:rPr>
        <w:t xml:space="preserve"> областного совета</w:t>
      </w:r>
      <w:r w:rsidRPr="001C3CDA">
        <w:rPr>
          <w:sz w:val="28"/>
          <w:szCs w:val="28"/>
        </w:rPr>
        <w:t xml:space="preserve"> являются знаками отличия Донецкого областного совета, которыми награждаются граждане и коллективы за высокий профессионализм, большой личный вклад в экономическую, социальную и общественную жизнь области.</w:t>
      </w:r>
    </w:p>
    <w:p w:rsidR="00F73478" w:rsidRPr="001C3CDA" w:rsidRDefault="00F73478" w:rsidP="00F73478">
      <w:pPr>
        <w:ind w:firstLine="567"/>
        <w:jc w:val="both"/>
        <w:rPr>
          <w:sz w:val="28"/>
          <w:szCs w:val="28"/>
        </w:rPr>
      </w:pPr>
      <w:r w:rsidRPr="001C3CDA">
        <w:rPr>
          <w:sz w:val="28"/>
          <w:szCs w:val="28"/>
        </w:rPr>
        <w:t>2.</w:t>
      </w:r>
      <w:r w:rsidRPr="001C3CDA">
        <w:rPr>
          <w:b/>
          <w:sz w:val="28"/>
          <w:szCs w:val="28"/>
        </w:rPr>
        <w:t xml:space="preserve"> </w:t>
      </w:r>
      <w:proofErr w:type="gramStart"/>
      <w:r w:rsidRPr="00CB0BEA">
        <w:rPr>
          <w:sz w:val="28"/>
          <w:szCs w:val="28"/>
        </w:rPr>
        <w:t xml:space="preserve">Звание «Почетный гражданин Донецкой области» </w:t>
      </w:r>
      <w:r w:rsidRPr="001C3CDA">
        <w:rPr>
          <w:sz w:val="28"/>
          <w:szCs w:val="28"/>
        </w:rPr>
        <w:t xml:space="preserve">присваивается гражданам Украины, иностранным гражданам и лицам без гражданства за выдающийся вклад в социально-экономическое развитие Донецкой области, повышение ее роли и авторитета в Украине и за рубежом, укрепление демократии и защиты прав человека, обогащение культурного и духовного наследия Донецкого края, личное мужество и героизм, проявленные при исполнении служебного и гражданского долга на благо </w:t>
      </w:r>
      <w:proofErr w:type="spellStart"/>
      <w:r w:rsidRPr="001C3CDA">
        <w:rPr>
          <w:sz w:val="28"/>
          <w:szCs w:val="28"/>
        </w:rPr>
        <w:t>Донетчины</w:t>
      </w:r>
      <w:proofErr w:type="spellEnd"/>
      <w:r w:rsidRPr="001C3CDA">
        <w:rPr>
          <w:sz w:val="28"/>
          <w:szCs w:val="28"/>
        </w:rPr>
        <w:t>.</w:t>
      </w:r>
      <w:proofErr w:type="gramEnd"/>
    </w:p>
    <w:p w:rsidR="00F73478" w:rsidRPr="00CB0BEA" w:rsidRDefault="00F73478" w:rsidP="00F73478">
      <w:pPr>
        <w:ind w:firstLine="567"/>
        <w:jc w:val="both"/>
        <w:rPr>
          <w:color w:val="000000"/>
          <w:sz w:val="28"/>
          <w:szCs w:val="28"/>
        </w:rPr>
      </w:pPr>
      <w:r w:rsidRPr="00CB0BEA">
        <w:rPr>
          <w:color w:val="000000"/>
          <w:sz w:val="28"/>
          <w:szCs w:val="28"/>
        </w:rPr>
        <w:t>3. Почетным знаком Донецкого областного совета награждаются трудовые коллективы, органы местного самоуправления и самоорганизации населения, представители органов местного самоуправления, исполнительной и судебной власти, предприятий, учреждений, организаций всех форм собственности, объединений граждан, творческих и других союзов, военнослужащие за весомый вклад в социально-экономическое развитие Донецкой области.</w:t>
      </w:r>
    </w:p>
    <w:p w:rsidR="005F3F79" w:rsidRPr="005F3F79" w:rsidRDefault="00D12D34" w:rsidP="005F3F79">
      <w:pPr>
        <w:pStyle w:val="a7"/>
        <w:spacing w:before="0" w:beforeAutospacing="0" w:after="0" w:afterAutospacing="0"/>
        <w:ind w:firstLine="709"/>
        <w:jc w:val="both"/>
        <w:rPr>
          <w:sz w:val="28"/>
          <w:szCs w:val="28"/>
        </w:rPr>
      </w:pPr>
      <w:r w:rsidRPr="005F3F79">
        <w:rPr>
          <w:color w:val="000000"/>
          <w:sz w:val="28"/>
          <w:szCs w:val="28"/>
        </w:rPr>
        <w:t xml:space="preserve">4. </w:t>
      </w:r>
      <w:proofErr w:type="gramStart"/>
      <w:r w:rsidRPr="005F3F79">
        <w:rPr>
          <w:color w:val="000000"/>
          <w:sz w:val="28"/>
          <w:szCs w:val="28"/>
        </w:rPr>
        <w:t>Знак</w:t>
      </w:r>
      <w:r w:rsidR="00C138CF">
        <w:rPr>
          <w:color w:val="000000"/>
          <w:sz w:val="28"/>
          <w:szCs w:val="28"/>
        </w:rPr>
        <w:t>ом</w:t>
      </w:r>
      <w:r w:rsidRPr="005F3F79">
        <w:rPr>
          <w:color w:val="000000"/>
          <w:sz w:val="28"/>
          <w:szCs w:val="28"/>
        </w:rPr>
        <w:t xml:space="preserve"> «Слава </w:t>
      </w:r>
      <w:proofErr w:type="spellStart"/>
      <w:r w:rsidRPr="005F3F79">
        <w:rPr>
          <w:color w:val="000000"/>
          <w:sz w:val="28"/>
          <w:szCs w:val="28"/>
        </w:rPr>
        <w:t>Донетчины</w:t>
      </w:r>
      <w:proofErr w:type="spellEnd"/>
      <w:r w:rsidRPr="005F3F79">
        <w:rPr>
          <w:color w:val="000000"/>
          <w:sz w:val="28"/>
          <w:szCs w:val="28"/>
        </w:rPr>
        <w:t>»</w:t>
      </w:r>
      <w:r w:rsidRPr="005F3F79">
        <w:rPr>
          <w:b/>
          <w:color w:val="000000"/>
          <w:sz w:val="28"/>
          <w:szCs w:val="28"/>
        </w:rPr>
        <w:t xml:space="preserve"> </w:t>
      </w:r>
      <w:r w:rsidRPr="005F3F79">
        <w:rPr>
          <w:sz w:val="28"/>
          <w:szCs w:val="28"/>
        </w:rPr>
        <w:t xml:space="preserve">- I, </w:t>
      </w:r>
      <w:r w:rsidRPr="005F3F79">
        <w:rPr>
          <w:sz w:val="28"/>
          <w:szCs w:val="28"/>
          <w:lang w:val="en-US"/>
        </w:rPr>
        <w:t>II</w:t>
      </w:r>
      <w:r w:rsidRPr="005F3F79">
        <w:rPr>
          <w:sz w:val="28"/>
          <w:szCs w:val="28"/>
        </w:rPr>
        <w:t xml:space="preserve">, </w:t>
      </w:r>
      <w:r w:rsidRPr="005F3F79">
        <w:rPr>
          <w:sz w:val="28"/>
          <w:szCs w:val="28"/>
          <w:lang w:val="en-US"/>
        </w:rPr>
        <w:t>III</w:t>
      </w:r>
      <w:r w:rsidRPr="005F3F79">
        <w:rPr>
          <w:sz w:val="28"/>
          <w:szCs w:val="28"/>
        </w:rPr>
        <w:t xml:space="preserve"> степени</w:t>
      </w:r>
      <w:r w:rsidR="00CB0BEA" w:rsidRPr="005F3F79">
        <w:rPr>
          <w:sz w:val="28"/>
          <w:szCs w:val="28"/>
        </w:rPr>
        <w:t xml:space="preserve"> награждаются</w:t>
      </w:r>
      <w:r w:rsidR="005F3F79" w:rsidRPr="005F3F79">
        <w:rPr>
          <w:sz w:val="28"/>
          <w:szCs w:val="28"/>
        </w:rPr>
        <w:t xml:space="preserve"> граждане</w:t>
      </w:r>
      <w:r w:rsidR="0082531C">
        <w:rPr>
          <w:sz w:val="28"/>
          <w:szCs w:val="28"/>
        </w:rPr>
        <w:t xml:space="preserve"> Украины и</w:t>
      </w:r>
      <w:r w:rsidR="00CB0BEA" w:rsidRPr="005F3F79">
        <w:rPr>
          <w:sz w:val="28"/>
          <w:szCs w:val="28"/>
        </w:rPr>
        <w:t xml:space="preserve"> </w:t>
      </w:r>
      <w:r w:rsidR="005F3F79" w:rsidRPr="005F3F79">
        <w:rPr>
          <w:sz w:val="28"/>
          <w:szCs w:val="28"/>
        </w:rPr>
        <w:t>иностранные граждане за выдающиеся личные достижения в экономической, научно-технической, социально-культурной, общественной и иных сферах деятельности.</w:t>
      </w:r>
      <w:proofErr w:type="gramEnd"/>
    </w:p>
    <w:p w:rsidR="005F3F79" w:rsidRPr="005F3F79" w:rsidRDefault="005F3F79" w:rsidP="005F3F79">
      <w:pPr>
        <w:pStyle w:val="a7"/>
        <w:spacing w:before="0" w:beforeAutospacing="0" w:after="0" w:afterAutospacing="0"/>
        <w:ind w:firstLine="709"/>
        <w:jc w:val="both"/>
        <w:rPr>
          <w:sz w:val="28"/>
          <w:szCs w:val="28"/>
        </w:rPr>
      </w:pPr>
      <w:r w:rsidRPr="005F3F79">
        <w:rPr>
          <w:sz w:val="28"/>
          <w:szCs w:val="28"/>
        </w:rPr>
        <w:t xml:space="preserve">Награждение </w:t>
      </w:r>
      <w:r>
        <w:rPr>
          <w:sz w:val="28"/>
          <w:szCs w:val="28"/>
        </w:rPr>
        <w:t xml:space="preserve">знаком </w:t>
      </w:r>
      <w:r w:rsidRPr="005F3F79">
        <w:rPr>
          <w:sz w:val="28"/>
          <w:szCs w:val="28"/>
        </w:rPr>
        <w:t>осуществляется последовательно, начиная с III степени.</w:t>
      </w:r>
    </w:p>
    <w:p w:rsidR="00F73478" w:rsidRPr="00CB0BEA" w:rsidRDefault="00D12D34" w:rsidP="00F73478">
      <w:pPr>
        <w:ind w:firstLine="567"/>
        <w:jc w:val="both"/>
        <w:rPr>
          <w:color w:val="000000"/>
          <w:sz w:val="28"/>
          <w:szCs w:val="28"/>
        </w:rPr>
      </w:pPr>
      <w:r w:rsidRPr="00CB0BEA">
        <w:rPr>
          <w:color w:val="000000"/>
          <w:sz w:val="28"/>
          <w:szCs w:val="28"/>
        </w:rPr>
        <w:t>5</w:t>
      </w:r>
      <w:r w:rsidR="00F73478" w:rsidRPr="00CB0BEA">
        <w:rPr>
          <w:color w:val="000000"/>
          <w:sz w:val="28"/>
          <w:szCs w:val="28"/>
        </w:rPr>
        <w:t xml:space="preserve">. </w:t>
      </w:r>
      <w:proofErr w:type="gramStart"/>
      <w:r w:rsidR="00F73478" w:rsidRPr="00CB0BEA">
        <w:rPr>
          <w:color w:val="000000"/>
          <w:sz w:val="28"/>
          <w:szCs w:val="28"/>
        </w:rPr>
        <w:t xml:space="preserve">Почетной грамотой Донецкого областного совета награждаются трудовые коллективы, органы местного самоуправления и самоорганизации населения, представители органов местного самоуправления, исполнительной и судебной власти, предприятий, учреждений, организаций всех форм собственности, объединений граждан, творческих и других союзов, военнослужащие за выдающиеся достижения в сфере развития производства, образования, здравоохранения, науки, культуры, искусства, спорта, </w:t>
      </w:r>
      <w:r w:rsidR="00F73478" w:rsidRPr="00CB0BEA">
        <w:rPr>
          <w:color w:val="000000"/>
          <w:sz w:val="28"/>
          <w:szCs w:val="28"/>
        </w:rPr>
        <w:lastRenderedPageBreak/>
        <w:t>обеспечения законности и правопорядка, других сфер</w:t>
      </w:r>
      <w:r w:rsidR="00AA66F4">
        <w:rPr>
          <w:color w:val="000000"/>
          <w:sz w:val="28"/>
          <w:szCs w:val="28"/>
        </w:rPr>
        <w:t>ах</w:t>
      </w:r>
      <w:r w:rsidR="00F73478" w:rsidRPr="00CB0BEA">
        <w:rPr>
          <w:color w:val="000000"/>
          <w:sz w:val="28"/>
          <w:szCs w:val="28"/>
        </w:rPr>
        <w:t xml:space="preserve"> общественной жизни Донецкой области.</w:t>
      </w:r>
      <w:proofErr w:type="gramEnd"/>
    </w:p>
    <w:p w:rsidR="00F73478" w:rsidRPr="00CB0BEA" w:rsidRDefault="00D12D34" w:rsidP="00F73478">
      <w:pPr>
        <w:ind w:firstLine="567"/>
        <w:jc w:val="both"/>
        <w:rPr>
          <w:color w:val="000000"/>
          <w:sz w:val="28"/>
          <w:szCs w:val="28"/>
        </w:rPr>
      </w:pPr>
      <w:r w:rsidRPr="00CB0BEA">
        <w:rPr>
          <w:color w:val="000000"/>
          <w:sz w:val="28"/>
          <w:szCs w:val="28"/>
        </w:rPr>
        <w:t>6</w:t>
      </w:r>
      <w:r w:rsidR="00F73478" w:rsidRPr="00CB0BEA">
        <w:rPr>
          <w:color w:val="000000"/>
          <w:sz w:val="28"/>
          <w:szCs w:val="28"/>
        </w:rPr>
        <w:t xml:space="preserve">. </w:t>
      </w:r>
      <w:proofErr w:type="gramStart"/>
      <w:r w:rsidR="00F73478" w:rsidRPr="00CB0BEA">
        <w:rPr>
          <w:color w:val="000000"/>
          <w:sz w:val="28"/>
          <w:szCs w:val="28"/>
        </w:rPr>
        <w:t>Грамотой Донецкого областного совета награждаются трудовые коллективы, органы местного самоуправления и самоорганизации населения, представители органов местного самоуправления, исполнительной и судебной власти, предприятий, учреждений, организаций всех форм собственности, объединений граждан, творческих и других союзов, военнослужащие за деятельность, направленную на укрепление экономического потенциала Донецкой области, развитие социальной и гуманитарной сфер, а также за до</w:t>
      </w:r>
      <w:r w:rsidR="00CB0BEA" w:rsidRPr="00CB0BEA">
        <w:rPr>
          <w:color w:val="000000"/>
          <w:sz w:val="28"/>
          <w:szCs w:val="28"/>
        </w:rPr>
        <w:t>лголетний добросовестный труд.</w:t>
      </w:r>
      <w:r w:rsidR="00F73478" w:rsidRPr="00CB0BEA">
        <w:rPr>
          <w:color w:val="000000"/>
          <w:sz w:val="28"/>
          <w:szCs w:val="28"/>
        </w:rPr>
        <w:t xml:space="preserve"> </w:t>
      </w:r>
      <w:proofErr w:type="gramEnd"/>
    </w:p>
    <w:p w:rsidR="005F3F79" w:rsidRPr="00B702EC" w:rsidRDefault="00D12D34" w:rsidP="00F73478">
      <w:pPr>
        <w:ind w:firstLine="567"/>
        <w:jc w:val="both"/>
        <w:rPr>
          <w:color w:val="000000"/>
          <w:sz w:val="28"/>
          <w:szCs w:val="28"/>
        </w:rPr>
      </w:pPr>
      <w:r w:rsidRPr="00B702EC">
        <w:rPr>
          <w:color w:val="000000"/>
          <w:sz w:val="28"/>
          <w:szCs w:val="28"/>
        </w:rPr>
        <w:t>7. Благодарностью председателя Донецкого областного совета</w:t>
      </w:r>
      <w:r w:rsidR="00CB0BEA" w:rsidRPr="00B702EC">
        <w:rPr>
          <w:color w:val="000000"/>
          <w:sz w:val="28"/>
          <w:szCs w:val="28"/>
        </w:rPr>
        <w:t xml:space="preserve"> награждаются </w:t>
      </w:r>
      <w:r w:rsidR="0082531C">
        <w:rPr>
          <w:color w:val="000000"/>
          <w:sz w:val="28"/>
          <w:szCs w:val="28"/>
        </w:rPr>
        <w:t>физические и юридические лица</w:t>
      </w:r>
      <w:r w:rsidR="005F3F79" w:rsidRPr="00B702EC">
        <w:rPr>
          <w:sz w:val="28"/>
          <w:szCs w:val="28"/>
        </w:rPr>
        <w:t xml:space="preserve"> за</w:t>
      </w:r>
      <w:r w:rsidR="005F3F79" w:rsidRPr="00B702EC">
        <w:rPr>
          <w:color w:val="000000"/>
          <w:sz w:val="28"/>
          <w:szCs w:val="28"/>
        </w:rPr>
        <w:t xml:space="preserve"> </w:t>
      </w:r>
      <w:r w:rsidR="00B702EC" w:rsidRPr="00B702EC">
        <w:rPr>
          <w:sz w:val="28"/>
          <w:szCs w:val="28"/>
        </w:rPr>
        <w:t>заслуги в области промышленности и сельского хозяйства, строительства и транспорта, науки и образования, здравоохранения и культуры, а также в других</w:t>
      </w:r>
      <w:r w:rsidR="00102907">
        <w:rPr>
          <w:sz w:val="28"/>
          <w:szCs w:val="28"/>
        </w:rPr>
        <w:t xml:space="preserve"> областях трудовой деятельности</w:t>
      </w:r>
      <w:r w:rsidR="00A56B8C">
        <w:rPr>
          <w:sz w:val="28"/>
          <w:szCs w:val="28"/>
        </w:rPr>
        <w:t>.</w:t>
      </w:r>
    </w:p>
    <w:p w:rsidR="00F73478" w:rsidRPr="00CB0BEA" w:rsidRDefault="00D12D34" w:rsidP="00F73478">
      <w:pPr>
        <w:ind w:firstLine="567"/>
        <w:jc w:val="both"/>
        <w:rPr>
          <w:color w:val="000000"/>
          <w:sz w:val="28"/>
          <w:szCs w:val="28"/>
        </w:rPr>
      </w:pPr>
      <w:r w:rsidRPr="00CB0BEA">
        <w:rPr>
          <w:color w:val="000000"/>
          <w:sz w:val="28"/>
          <w:szCs w:val="28"/>
        </w:rPr>
        <w:t>8</w:t>
      </w:r>
      <w:r w:rsidR="00F73478" w:rsidRPr="00CB0BEA">
        <w:rPr>
          <w:color w:val="000000"/>
          <w:sz w:val="28"/>
          <w:szCs w:val="28"/>
        </w:rPr>
        <w:t xml:space="preserve">. </w:t>
      </w:r>
      <w:r w:rsidR="00827CB9">
        <w:rPr>
          <w:color w:val="000000"/>
          <w:sz w:val="28"/>
          <w:szCs w:val="28"/>
        </w:rPr>
        <w:t xml:space="preserve">Гражданам Украины </w:t>
      </w:r>
      <w:r w:rsidR="00F73478" w:rsidRPr="00CB0BEA">
        <w:rPr>
          <w:color w:val="000000"/>
          <w:sz w:val="28"/>
          <w:szCs w:val="28"/>
        </w:rPr>
        <w:t>выплачивается денежное вознаграждение</w:t>
      </w:r>
      <w:r w:rsidR="00827CB9">
        <w:rPr>
          <w:color w:val="000000"/>
          <w:sz w:val="28"/>
          <w:szCs w:val="28"/>
        </w:rPr>
        <w:t xml:space="preserve"> в случае награждения Почетной грамотой Донецкого областного совета</w:t>
      </w:r>
      <w:r w:rsidR="00F73478" w:rsidRPr="00CB0BEA">
        <w:rPr>
          <w:color w:val="000000"/>
          <w:sz w:val="28"/>
          <w:szCs w:val="28"/>
        </w:rPr>
        <w:t xml:space="preserve"> в размере </w:t>
      </w:r>
      <w:r w:rsidR="00827CB9">
        <w:rPr>
          <w:color w:val="000000"/>
          <w:sz w:val="28"/>
          <w:szCs w:val="28"/>
        </w:rPr>
        <w:t xml:space="preserve">         </w:t>
      </w:r>
      <w:r w:rsidR="00F73478" w:rsidRPr="00CB0BEA">
        <w:rPr>
          <w:color w:val="000000"/>
          <w:sz w:val="28"/>
          <w:szCs w:val="28"/>
        </w:rPr>
        <w:t xml:space="preserve">1000 </w:t>
      </w:r>
      <w:proofErr w:type="spellStart"/>
      <w:r w:rsidR="00F73478" w:rsidRPr="00CB0BEA">
        <w:rPr>
          <w:color w:val="000000"/>
          <w:sz w:val="28"/>
          <w:szCs w:val="28"/>
        </w:rPr>
        <w:t>грн</w:t>
      </w:r>
      <w:proofErr w:type="spellEnd"/>
      <w:r w:rsidR="00F73478" w:rsidRPr="00CB0BEA">
        <w:rPr>
          <w:color w:val="000000"/>
          <w:sz w:val="28"/>
          <w:szCs w:val="28"/>
        </w:rPr>
        <w:t xml:space="preserve">. </w:t>
      </w:r>
      <w:r w:rsidR="00827CB9">
        <w:rPr>
          <w:color w:val="000000"/>
          <w:sz w:val="28"/>
          <w:szCs w:val="28"/>
        </w:rPr>
        <w:t xml:space="preserve">и в случае награждения Грамотой Донецкого областного совета                               в размере </w:t>
      </w:r>
      <w:r w:rsidR="00F73478" w:rsidRPr="00CB0BEA">
        <w:rPr>
          <w:color w:val="000000"/>
          <w:sz w:val="28"/>
          <w:szCs w:val="28"/>
        </w:rPr>
        <w:t xml:space="preserve">500 </w:t>
      </w:r>
      <w:proofErr w:type="spellStart"/>
      <w:r w:rsidR="00F73478" w:rsidRPr="00CB0BEA">
        <w:rPr>
          <w:color w:val="000000"/>
          <w:sz w:val="28"/>
          <w:szCs w:val="28"/>
        </w:rPr>
        <w:t>грн</w:t>
      </w:r>
      <w:proofErr w:type="spellEnd"/>
      <w:r w:rsidR="00F73478" w:rsidRPr="00CB0BEA">
        <w:rPr>
          <w:color w:val="000000"/>
          <w:sz w:val="28"/>
          <w:szCs w:val="28"/>
        </w:rPr>
        <w:t xml:space="preserve">. </w:t>
      </w:r>
    </w:p>
    <w:p w:rsidR="00F73478" w:rsidRPr="00CB0BEA" w:rsidRDefault="00D12D34" w:rsidP="00F73478">
      <w:pPr>
        <w:ind w:firstLine="567"/>
        <w:jc w:val="both"/>
        <w:rPr>
          <w:sz w:val="28"/>
          <w:szCs w:val="28"/>
        </w:rPr>
      </w:pPr>
      <w:r w:rsidRPr="00CB0BEA">
        <w:rPr>
          <w:sz w:val="28"/>
          <w:szCs w:val="28"/>
        </w:rPr>
        <w:t>9</w:t>
      </w:r>
      <w:r w:rsidR="00F73478" w:rsidRPr="00CB0BEA">
        <w:rPr>
          <w:sz w:val="28"/>
          <w:szCs w:val="28"/>
        </w:rPr>
        <w:t>. Выдвижение кандидатур для награждения знаками отличия Донецкого областного совета осуществляется на принципах гласности и публичности, коллегиальных демократических процедур принятия решений.</w:t>
      </w:r>
    </w:p>
    <w:p w:rsidR="00F73478" w:rsidRPr="001C3CDA" w:rsidRDefault="00D12D34" w:rsidP="00F73478">
      <w:pPr>
        <w:ind w:firstLine="567"/>
        <w:jc w:val="both"/>
        <w:rPr>
          <w:sz w:val="28"/>
          <w:szCs w:val="28"/>
        </w:rPr>
      </w:pPr>
      <w:r>
        <w:rPr>
          <w:sz w:val="28"/>
          <w:szCs w:val="28"/>
        </w:rPr>
        <w:t>10</w:t>
      </w:r>
      <w:r w:rsidR="00F73478" w:rsidRPr="001C3CDA">
        <w:rPr>
          <w:sz w:val="28"/>
          <w:szCs w:val="28"/>
        </w:rPr>
        <w:t>. Ходатайства о награждении знаками отличия Донецкого областного совета вносятся в областной совет:</w:t>
      </w:r>
    </w:p>
    <w:p w:rsidR="00DD4069" w:rsidRDefault="00DD4069" w:rsidP="00F73478">
      <w:pPr>
        <w:ind w:firstLine="567"/>
        <w:jc w:val="both"/>
        <w:rPr>
          <w:color w:val="000000"/>
          <w:sz w:val="28"/>
          <w:szCs w:val="28"/>
        </w:rPr>
      </w:pPr>
      <w:r>
        <w:rPr>
          <w:color w:val="000000"/>
          <w:sz w:val="28"/>
          <w:szCs w:val="28"/>
        </w:rPr>
        <w:t>- органами местного самоуправления;</w:t>
      </w:r>
    </w:p>
    <w:p w:rsidR="00F73478" w:rsidRPr="001C3CDA" w:rsidRDefault="00DD4069" w:rsidP="00F73478">
      <w:pPr>
        <w:ind w:firstLine="567"/>
        <w:jc w:val="both"/>
        <w:rPr>
          <w:color w:val="000000"/>
          <w:sz w:val="28"/>
          <w:szCs w:val="28"/>
        </w:rPr>
      </w:pPr>
      <w:r>
        <w:rPr>
          <w:color w:val="000000"/>
          <w:sz w:val="28"/>
          <w:szCs w:val="28"/>
        </w:rPr>
        <w:t>- местными органами исполнительной власти их структурными подразделениями, территориальными органами исполнительной власти;</w:t>
      </w:r>
    </w:p>
    <w:p w:rsidR="00F73478" w:rsidRDefault="00F73478" w:rsidP="00F73478">
      <w:pPr>
        <w:ind w:firstLine="567"/>
        <w:jc w:val="both"/>
        <w:rPr>
          <w:color w:val="000000"/>
          <w:sz w:val="28"/>
          <w:szCs w:val="28"/>
        </w:rPr>
      </w:pPr>
      <w:r w:rsidRPr="00CB0BEA">
        <w:rPr>
          <w:color w:val="000000"/>
          <w:sz w:val="28"/>
          <w:szCs w:val="28"/>
        </w:rPr>
        <w:t xml:space="preserve">- </w:t>
      </w:r>
      <w:r w:rsidR="0082531C">
        <w:rPr>
          <w:color w:val="000000"/>
          <w:sz w:val="28"/>
          <w:szCs w:val="28"/>
        </w:rPr>
        <w:t xml:space="preserve">заместителями председателя областного совета, </w:t>
      </w:r>
      <w:r w:rsidRPr="00CB0BEA">
        <w:rPr>
          <w:color w:val="000000"/>
          <w:sz w:val="28"/>
          <w:szCs w:val="28"/>
        </w:rPr>
        <w:t>постоянными комиссиями областного совета</w:t>
      </w:r>
      <w:r w:rsidR="0082531C">
        <w:rPr>
          <w:color w:val="000000"/>
          <w:sz w:val="28"/>
          <w:szCs w:val="28"/>
        </w:rPr>
        <w:t>;</w:t>
      </w:r>
    </w:p>
    <w:p w:rsidR="0082531C" w:rsidRPr="00CB0BEA" w:rsidRDefault="0082531C" w:rsidP="00F73478">
      <w:pPr>
        <w:ind w:firstLine="567"/>
        <w:jc w:val="both"/>
        <w:rPr>
          <w:color w:val="000000"/>
          <w:sz w:val="28"/>
          <w:szCs w:val="28"/>
        </w:rPr>
      </w:pPr>
      <w:r>
        <w:rPr>
          <w:color w:val="000000"/>
          <w:sz w:val="28"/>
          <w:szCs w:val="28"/>
        </w:rPr>
        <w:t>- руковод</w:t>
      </w:r>
      <w:r w:rsidR="00A86338">
        <w:rPr>
          <w:color w:val="000000"/>
          <w:sz w:val="28"/>
          <w:szCs w:val="28"/>
        </w:rPr>
        <w:t>ителями предприятий, учреждений и организаций в случае ходатайства о награждении Благодарностью председателя областного совета</w:t>
      </w:r>
      <w:r w:rsidR="00827CB9">
        <w:rPr>
          <w:color w:val="000000"/>
          <w:sz w:val="28"/>
          <w:szCs w:val="28"/>
        </w:rPr>
        <w:t>.</w:t>
      </w:r>
    </w:p>
    <w:p w:rsidR="00F73478" w:rsidRPr="001C3CDA" w:rsidRDefault="00D12D34" w:rsidP="00F73478">
      <w:pPr>
        <w:ind w:firstLine="567"/>
        <w:jc w:val="both"/>
        <w:rPr>
          <w:sz w:val="28"/>
          <w:szCs w:val="28"/>
        </w:rPr>
      </w:pPr>
      <w:r>
        <w:rPr>
          <w:bCs/>
          <w:sz w:val="28"/>
          <w:szCs w:val="28"/>
        </w:rPr>
        <w:t>11</w:t>
      </w:r>
      <w:r w:rsidR="00F73478" w:rsidRPr="001C3CDA">
        <w:rPr>
          <w:bCs/>
          <w:sz w:val="28"/>
          <w:szCs w:val="28"/>
        </w:rPr>
        <w:t xml:space="preserve">. Документы по награждению знаками отличия </w:t>
      </w:r>
      <w:r w:rsidR="00F73478" w:rsidRPr="001C3CDA">
        <w:rPr>
          <w:sz w:val="28"/>
          <w:szCs w:val="28"/>
        </w:rPr>
        <w:t>Донецкого областного совета</w:t>
      </w:r>
      <w:r w:rsidR="00A86338">
        <w:rPr>
          <w:sz w:val="28"/>
          <w:szCs w:val="28"/>
        </w:rPr>
        <w:t xml:space="preserve"> (</w:t>
      </w:r>
      <w:r w:rsidR="00A86338" w:rsidRPr="001C3CDA">
        <w:rPr>
          <w:sz w:val="28"/>
          <w:szCs w:val="28"/>
        </w:rPr>
        <w:t>Почетны</w:t>
      </w:r>
      <w:r w:rsidR="00A86338">
        <w:rPr>
          <w:sz w:val="28"/>
          <w:szCs w:val="28"/>
        </w:rPr>
        <w:t>м</w:t>
      </w:r>
      <w:r w:rsidR="00A86338" w:rsidRPr="001C3CDA">
        <w:rPr>
          <w:sz w:val="28"/>
          <w:szCs w:val="28"/>
        </w:rPr>
        <w:t xml:space="preserve"> знак</w:t>
      </w:r>
      <w:r w:rsidR="00A86338">
        <w:rPr>
          <w:sz w:val="28"/>
          <w:szCs w:val="28"/>
        </w:rPr>
        <w:t>ом</w:t>
      </w:r>
      <w:r w:rsidR="00A86338" w:rsidRPr="001C3CDA">
        <w:rPr>
          <w:sz w:val="28"/>
          <w:szCs w:val="28"/>
        </w:rPr>
        <w:t xml:space="preserve">, </w:t>
      </w:r>
      <w:r w:rsidR="00A86338">
        <w:rPr>
          <w:sz w:val="28"/>
          <w:szCs w:val="28"/>
        </w:rPr>
        <w:t xml:space="preserve">Знаком «Слава </w:t>
      </w:r>
      <w:proofErr w:type="spellStart"/>
      <w:r w:rsidR="00A86338">
        <w:rPr>
          <w:sz w:val="28"/>
          <w:szCs w:val="28"/>
        </w:rPr>
        <w:t>Донетчины</w:t>
      </w:r>
      <w:proofErr w:type="spellEnd"/>
      <w:r w:rsidR="00A86338">
        <w:rPr>
          <w:sz w:val="28"/>
          <w:szCs w:val="28"/>
        </w:rPr>
        <w:t>» -</w:t>
      </w:r>
      <w:r w:rsidR="00A86338" w:rsidRPr="00D12D34">
        <w:rPr>
          <w:sz w:val="28"/>
          <w:szCs w:val="28"/>
        </w:rPr>
        <w:t xml:space="preserve"> </w:t>
      </w:r>
      <w:r w:rsidR="00A86338">
        <w:rPr>
          <w:sz w:val="28"/>
          <w:szCs w:val="28"/>
        </w:rPr>
        <w:t>I</w:t>
      </w:r>
      <w:r w:rsidR="00A86338" w:rsidRPr="00D12D34">
        <w:rPr>
          <w:sz w:val="28"/>
          <w:szCs w:val="28"/>
        </w:rPr>
        <w:t xml:space="preserve">, </w:t>
      </w:r>
      <w:r w:rsidR="00A86338">
        <w:rPr>
          <w:sz w:val="28"/>
          <w:szCs w:val="28"/>
          <w:lang w:val="en-US"/>
        </w:rPr>
        <w:t>II</w:t>
      </w:r>
      <w:r w:rsidR="00A86338" w:rsidRPr="00D12D34">
        <w:rPr>
          <w:sz w:val="28"/>
          <w:szCs w:val="28"/>
        </w:rPr>
        <w:t xml:space="preserve">, </w:t>
      </w:r>
      <w:r w:rsidR="00A86338">
        <w:rPr>
          <w:sz w:val="28"/>
          <w:szCs w:val="28"/>
          <w:lang w:val="en-US"/>
        </w:rPr>
        <w:t>III</w:t>
      </w:r>
      <w:r w:rsidR="00A86338">
        <w:rPr>
          <w:sz w:val="28"/>
          <w:szCs w:val="28"/>
        </w:rPr>
        <w:t xml:space="preserve"> степени</w:t>
      </w:r>
      <w:r w:rsidR="00A86338" w:rsidRPr="00D12D34">
        <w:rPr>
          <w:sz w:val="28"/>
          <w:szCs w:val="28"/>
        </w:rPr>
        <w:t xml:space="preserve">, </w:t>
      </w:r>
      <w:r w:rsidR="00A86338" w:rsidRPr="001C3CDA">
        <w:rPr>
          <w:sz w:val="28"/>
          <w:szCs w:val="28"/>
        </w:rPr>
        <w:t>Почетн</w:t>
      </w:r>
      <w:r w:rsidR="00A86338">
        <w:rPr>
          <w:sz w:val="28"/>
          <w:szCs w:val="28"/>
        </w:rPr>
        <w:t>ой</w:t>
      </w:r>
      <w:r w:rsidR="00A86338" w:rsidRPr="001C3CDA">
        <w:rPr>
          <w:sz w:val="28"/>
          <w:szCs w:val="28"/>
        </w:rPr>
        <w:t xml:space="preserve"> грамот</w:t>
      </w:r>
      <w:r w:rsidR="00A86338">
        <w:rPr>
          <w:sz w:val="28"/>
          <w:szCs w:val="28"/>
        </w:rPr>
        <w:t>ой</w:t>
      </w:r>
      <w:r w:rsidR="00A86338" w:rsidRPr="001C3CDA">
        <w:rPr>
          <w:sz w:val="28"/>
          <w:szCs w:val="28"/>
        </w:rPr>
        <w:t xml:space="preserve">, </w:t>
      </w:r>
      <w:r w:rsidR="00A86338" w:rsidRPr="001C3CDA">
        <w:rPr>
          <w:color w:val="000000"/>
          <w:sz w:val="28"/>
          <w:szCs w:val="28"/>
        </w:rPr>
        <w:t>Грамот</w:t>
      </w:r>
      <w:r w:rsidR="00A86338">
        <w:rPr>
          <w:color w:val="000000"/>
          <w:sz w:val="28"/>
          <w:szCs w:val="28"/>
        </w:rPr>
        <w:t>ой</w:t>
      </w:r>
      <w:r w:rsidR="00A86338" w:rsidRPr="001C3CDA">
        <w:rPr>
          <w:sz w:val="28"/>
          <w:szCs w:val="28"/>
        </w:rPr>
        <w:t xml:space="preserve"> Донецкого областного совета</w:t>
      </w:r>
      <w:r w:rsidR="00A86338">
        <w:rPr>
          <w:sz w:val="28"/>
          <w:szCs w:val="28"/>
        </w:rPr>
        <w:t xml:space="preserve"> и относительно присвоения Звания </w:t>
      </w:r>
      <w:r w:rsidR="00A86338" w:rsidRPr="001C3CDA">
        <w:rPr>
          <w:sz w:val="28"/>
          <w:szCs w:val="28"/>
        </w:rPr>
        <w:t>«Почетный гражданин Донецкой области»</w:t>
      </w:r>
      <w:r w:rsidR="00A86338">
        <w:rPr>
          <w:sz w:val="28"/>
          <w:szCs w:val="28"/>
        </w:rPr>
        <w:t>)</w:t>
      </w:r>
      <w:r w:rsidR="00F73478" w:rsidRPr="001C3CDA">
        <w:rPr>
          <w:sz w:val="28"/>
          <w:szCs w:val="28"/>
        </w:rPr>
        <w:t xml:space="preserve"> подаю</w:t>
      </w:r>
      <w:r w:rsidR="00F73478" w:rsidRPr="001C3CDA">
        <w:rPr>
          <w:bCs/>
          <w:sz w:val="28"/>
          <w:szCs w:val="28"/>
        </w:rPr>
        <w:t xml:space="preserve">тся в областной совет не </w:t>
      </w:r>
      <w:proofErr w:type="gramStart"/>
      <w:r w:rsidR="00F73478" w:rsidRPr="001C3CDA">
        <w:rPr>
          <w:bCs/>
          <w:sz w:val="28"/>
          <w:szCs w:val="28"/>
        </w:rPr>
        <w:t>позднее</w:t>
      </w:r>
      <w:proofErr w:type="gramEnd"/>
      <w:r w:rsidR="00F73478" w:rsidRPr="001C3CDA">
        <w:rPr>
          <w:bCs/>
          <w:sz w:val="28"/>
          <w:szCs w:val="28"/>
        </w:rPr>
        <w:t xml:space="preserve"> чем за 30 дней до даты награждения и должны включать:</w:t>
      </w:r>
    </w:p>
    <w:p w:rsidR="00F73478" w:rsidRPr="001C3CDA" w:rsidRDefault="00F73478" w:rsidP="00F73478">
      <w:pPr>
        <w:ind w:firstLine="567"/>
        <w:jc w:val="both"/>
        <w:rPr>
          <w:sz w:val="28"/>
          <w:szCs w:val="28"/>
        </w:rPr>
      </w:pPr>
      <w:r w:rsidRPr="001C3CDA">
        <w:rPr>
          <w:sz w:val="28"/>
          <w:szCs w:val="28"/>
        </w:rPr>
        <w:t>- письменное ходатайство о награждении знаками отличия Донецкого областного совета (подписывается</w:t>
      </w:r>
      <w:r w:rsidR="00A86338">
        <w:rPr>
          <w:sz w:val="28"/>
          <w:szCs w:val="28"/>
        </w:rPr>
        <w:t xml:space="preserve"> руководителем соответствующего органа</w:t>
      </w:r>
      <w:r w:rsidRPr="001C3CDA">
        <w:rPr>
          <w:color w:val="000000"/>
          <w:sz w:val="28"/>
          <w:szCs w:val="28"/>
        </w:rPr>
        <w:t>)</w:t>
      </w:r>
      <w:r w:rsidRPr="001C3CDA">
        <w:rPr>
          <w:sz w:val="28"/>
          <w:szCs w:val="28"/>
        </w:rPr>
        <w:t>;</w:t>
      </w:r>
    </w:p>
    <w:p w:rsidR="00F73478" w:rsidRPr="001C3CDA" w:rsidRDefault="00F73478" w:rsidP="00F73478">
      <w:pPr>
        <w:ind w:firstLine="567"/>
        <w:jc w:val="both"/>
        <w:rPr>
          <w:bCs/>
          <w:sz w:val="28"/>
          <w:szCs w:val="28"/>
        </w:rPr>
      </w:pPr>
      <w:r w:rsidRPr="001C3CDA">
        <w:rPr>
          <w:bCs/>
          <w:sz w:val="28"/>
          <w:szCs w:val="28"/>
        </w:rPr>
        <w:t>- копию паспорта (1, 2 стр.);</w:t>
      </w:r>
    </w:p>
    <w:p w:rsidR="00F73478" w:rsidRPr="00CB0BEA" w:rsidRDefault="00F73478" w:rsidP="00F73478">
      <w:pPr>
        <w:ind w:firstLine="567"/>
        <w:jc w:val="both"/>
        <w:rPr>
          <w:color w:val="000000"/>
          <w:sz w:val="28"/>
          <w:szCs w:val="28"/>
        </w:rPr>
      </w:pPr>
      <w:r w:rsidRPr="00CB0BEA">
        <w:rPr>
          <w:color w:val="000000"/>
          <w:sz w:val="28"/>
          <w:szCs w:val="28"/>
        </w:rPr>
        <w:t xml:space="preserve">- анкету кандидата, представляемого к награждению, отражающую его личные достижения и вклад в социально-экономическое развитие Донецкой </w:t>
      </w:r>
      <w:r w:rsidR="00AA66F4">
        <w:rPr>
          <w:color w:val="000000"/>
          <w:sz w:val="28"/>
          <w:szCs w:val="28"/>
        </w:rPr>
        <w:t>области, по форме (Приложение 4</w:t>
      </w:r>
      <w:r w:rsidRPr="00CB0BEA">
        <w:rPr>
          <w:color w:val="000000"/>
          <w:sz w:val="28"/>
          <w:szCs w:val="28"/>
        </w:rPr>
        <w:t xml:space="preserve"> к настоящему решению</w:t>
      </w:r>
      <w:r w:rsidR="00AA66F4">
        <w:rPr>
          <w:color w:val="000000"/>
          <w:sz w:val="28"/>
          <w:szCs w:val="28"/>
        </w:rPr>
        <w:t>)</w:t>
      </w:r>
      <w:r w:rsidRPr="00CB0BEA">
        <w:rPr>
          <w:color w:val="000000"/>
          <w:sz w:val="28"/>
          <w:szCs w:val="28"/>
        </w:rPr>
        <w:t xml:space="preserve"> (подписывается руководителем и заверяется печатью предпр</w:t>
      </w:r>
      <w:r w:rsidR="00CB0BEA" w:rsidRPr="00CB0BEA">
        <w:rPr>
          <w:color w:val="000000"/>
          <w:sz w:val="28"/>
          <w:szCs w:val="28"/>
        </w:rPr>
        <w:t>иятия, организации, учреждения);</w:t>
      </w:r>
    </w:p>
    <w:p w:rsidR="00F73478" w:rsidRPr="00CB0BEA" w:rsidRDefault="00F73478" w:rsidP="00F73478">
      <w:pPr>
        <w:ind w:firstLine="567"/>
        <w:jc w:val="both"/>
        <w:rPr>
          <w:color w:val="000000"/>
          <w:sz w:val="28"/>
          <w:szCs w:val="28"/>
        </w:rPr>
      </w:pPr>
      <w:r w:rsidRPr="00CB0BEA">
        <w:rPr>
          <w:color w:val="000000"/>
          <w:sz w:val="28"/>
          <w:szCs w:val="28"/>
        </w:rPr>
        <w:lastRenderedPageBreak/>
        <w:t>- копию регистрационного номера учетно</w:t>
      </w:r>
      <w:r w:rsidR="00CB0BEA" w:rsidRPr="00CB0BEA">
        <w:rPr>
          <w:color w:val="000000"/>
          <w:sz w:val="28"/>
          <w:szCs w:val="28"/>
        </w:rPr>
        <w:t>й карточки плательщика налогов</w:t>
      </w:r>
      <w:r w:rsidR="005E515B">
        <w:rPr>
          <w:color w:val="000000"/>
          <w:sz w:val="28"/>
          <w:szCs w:val="28"/>
        </w:rPr>
        <w:t>, в случае награждения Почетной грамотой Донецкого областного совета и Грамотой Донецкого областного совета</w:t>
      </w:r>
      <w:proofErr w:type="gramStart"/>
      <w:r w:rsidR="005E515B">
        <w:rPr>
          <w:color w:val="000000"/>
          <w:sz w:val="28"/>
          <w:szCs w:val="28"/>
        </w:rPr>
        <w:t xml:space="preserve"> </w:t>
      </w:r>
      <w:r w:rsidR="00CB0BEA" w:rsidRPr="00CB0BEA">
        <w:rPr>
          <w:color w:val="000000"/>
          <w:sz w:val="28"/>
          <w:szCs w:val="28"/>
        </w:rPr>
        <w:t>;</w:t>
      </w:r>
      <w:proofErr w:type="gramEnd"/>
    </w:p>
    <w:p w:rsidR="0054545C" w:rsidRDefault="00CB0BEA" w:rsidP="00F73478">
      <w:pPr>
        <w:ind w:firstLine="567"/>
        <w:jc w:val="both"/>
        <w:rPr>
          <w:color w:val="000000"/>
          <w:sz w:val="28"/>
          <w:szCs w:val="28"/>
        </w:rPr>
      </w:pPr>
      <w:r w:rsidRPr="00CB0BEA">
        <w:rPr>
          <w:color w:val="000000"/>
          <w:sz w:val="28"/>
          <w:szCs w:val="28"/>
        </w:rPr>
        <w:t>- согласие на сбор и обработку персональных данных согласно Закону Украины «О защите персональных данных»</w:t>
      </w:r>
      <w:r w:rsidR="00AA66F4" w:rsidRPr="00AA66F4">
        <w:rPr>
          <w:color w:val="000000"/>
          <w:sz w:val="28"/>
          <w:szCs w:val="28"/>
        </w:rPr>
        <w:t xml:space="preserve"> </w:t>
      </w:r>
      <w:r w:rsidR="00064A84">
        <w:rPr>
          <w:color w:val="000000"/>
          <w:sz w:val="28"/>
          <w:szCs w:val="28"/>
        </w:rPr>
        <w:t>(Приложение 5</w:t>
      </w:r>
      <w:r w:rsidR="00AA66F4" w:rsidRPr="00CB0BEA">
        <w:rPr>
          <w:color w:val="000000"/>
          <w:sz w:val="28"/>
          <w:szCs w:val="28"/>
        </w:rPr>
        <w:t xml:space="preserve"> к настоящему решению</w:t>
      </w:r>
      <w:r w:rsidR="00AA66F4">
        <w:rPr>
          <w:color w:val="000000"/>
          <w:sz w:val="28"/>
          <w:szCs w:val="28"/>
        </w:rPr>
        <w:t>).</w:t>
      </w:r>
    </w:p>
    <w:p w:rsidR="00420C94" w:rsidRPr="00CB0BEA" w:rsidRDefault="00420C94" w:rsidP="00420C94">
      <w:pPr>
        <w:ind w:firstLine="567"/>
        <w:jc w:val="both"/>
        <w:rPr>
          <w:color w:val="000000"/>
          <w:sz w:val="28"/>
          <w:szCs w:val="28"/>
        </w:rPr>
      </w:pPr>
      <w:r>
        <w:rPr>
          <w:color w:val="000000"/>
          <w:sz w:val="28"/>
          <w:szCs w:val="28"/>
        </w:rPr>
        <w:t>В</w:t>
      </w:r>
      <w:r w:rsidRPr="00CB0BEA">
        <w:rPr>
          <w:color w:val="000000"/>
          <w:sz w:val="28"/>
          <w:szCs w:val="28"/>
        </w:rPr>
        <w:t xml:space="preserve"> случае представления к награждению знаками отличия Донецкого областного совета трудовых коллективов предприятий, учреждений, организаций, органов местного самоуправления и самоорганизации населения - производственно-экономические показатели или характеристику деятельности предприятия, организации, учреждения, органа местного самоуправления и самоорганизации населения с указанием достижений и позитивных тенденций  (подписывается руководителем и заверяется печатью предприятия, организации, учреждения)</w:t>
      </w:r>
      <w:r>
        <w:rPr>
          <w:color w:val="000000"/>
          <w:sz w:val="28"/>
          <w:szCs w:val="28"/>
        </w:rPr>
        <w:t>.</w:t>
      </w:r>
    </w:p>
    <w:p w:rsidR="00CB0BEA" w:rsidRPr="00CB0BEA" w:rsidRDefault="00A84493" w:rsidP="00F73478">
      <w:pPr>
        <w:ind w:firstLine="567"/>
        <w:jc w:val="both"/>
        <w:rPr>
          <w:color w:val="000000"/>
          <w:sz w:val="28"/>
          <w:szCs w:val="28"/>
          <w:lang w:val="uk-UA"/>
        </w:rPr>
      </w:pPr>
      <w:r>
        <w:rPr>
          <w:color w:val="000000"/>
          <w:sz w:val="28"/>
          <w:szCs w:val="28"/>
        </w:rPr>
        <w:t xml:space="preserve">Для </w:t>
      </w:r>
      <w:r w:rsidR="0054545C">
        <w:rPr>
          <w:color w:val="000000"/>
          <w:sz w:val="28"/>
          <w:szCs w:val="28"/>
        </w:rPr>
        <w:t xml:space="preserve">награждения Благодарностью председателя Донецкого областного совета </w:t>
      </w:r>
      <w:r>
        <w:rPr>
          <w:color w:val="000000"/>
          <w:sz w:val="28"/>
          <w:szCs w:val="28"/>
        </w:rPr>
        <w:t>руководителем предприятия</w:t>
      </w:r>
      <w:r w:rsidRPr="00CB0BEA">
        <w:rPr>
          <w:color w:val="000000"/>
          <w:sz w:val="28"/>
          <w:szCs w:val="28"/>
        </w:rPr>
        <w:t>, учреждени</w:t>
      </w:r>
      <w:r>
        <w:rPr>
          <w:color w:val="000000"/>
          <w:sz w:val="28"/>
          <w:szCs w:val="28"/>
        </w:rPr>
        <w:t>я</w:t>
      </w:r>
      <w:r w:rsidRPr="00CB0BEA">
        <w:rPr>
          <w:color w:val="000000"/>
          <w:sz w:val="28"/>
          <w:szCs w:val="28"/>
        </w:rPr>
        <w:t>, организаци</w:t>
      </w:r>
      <w:r>
        <w:rPr>
          <w:color w:val="000000"/>
          <w:sz w:val="28"/>
          <w:szCs w:val="28"/>
        </w:rPr>
        <w:t>и</w:t>
      </w:r>
      <w:r w:rsidR="00AA66F4">
        <w:rPr>
          <w:color w:val="000000"/>
          <w:sz w:val="28"/>
          <w:szCs w:val="28"/>
        </w:rPr>
        <w:t>, органа</w:t>
      </w:r>
      <w:r w:rsidRPr="00CB0BEA">
        <w:rPr>
          <w:color w:val="000000"/>
          <w:sz w:val="28"/>
          <w:szCs w:val="28"/>
        </w:rPr>
        <w:t xml:space="preserve"> местного самоуправления и самоорганизации населения</w:t>
      </w:r>
      <w:r w:rsidR="005E515B">
        <w:rPr>
          <w:color w:val="000000"/>
          <w:sz w:val="28"/>
          <w:szCs w:val="28"/>
        </w:rPr>
        <w:t>, местн</w:t>
      </w:r>
      <w:r w:rsidR="00AA66F4">
        <w:rPr>
          <w:color w:val="000000"/>
          <w:sz w:val="28"/>
          <w:szCs w:val="28"/>
        </w:rPr>
        <w:t>ого органа</w:t>
      </w:r>
      <w:r w:rsidR="005E515B">
        <w:rPr>
          <w:color w:val="000000"/>
          <w:sz w:val="28"/>
          <w:szCs w:val="28"/>
        </w:rPr>
        <w:t xml:space="preserve"> </w:t>
      </w:r>
      <w:r w:rsidR="00420C94">
        <w:rPr>
          <w:color w:val="000000"/>
          <w:sz w:val="28"/>
          <w:szCs w:val="28"/>
        </w:rPr>
        <w:t>исполнительной</w:t>
      </w:r>
      <w:r w:rsidR="005E515B">
        <w:rPr>
          <w:color w:val="000000"/>
          <w:sz w:val="28"/>
          <w:szCs w:val="28"/>
        </w:rPr>
        <w:t xml:space="preserve"> власти</w:t>
      </w:r>
      <w:r>
        <w:rPr>
          <w:color w:val="000000"/>
          <w:sz w:val="28"/>
          <w:szCs w:val="28"/>
        </w:rPr>
        <w:t xml:space="preserve"> подается соответствующе ходатайство</w:t>
      </w:r>
      <w:r w:rsidR="005E515B">
        <w:rPr>
          <w:color w:val="000000"/>
          <w:sz w:val="28"/>
          <w:szCs w:val="28"/>
        </w:rPr>
        <w:t xml:space="preserve"> за подписью </w:t>
      </w:r>
      <w:r w:rsidR="00A86338">
        <w:rPr>
          <w:color w:val="000000"/>
          <w:sz w:val="28"/>
          <w:szCs w:val="28"/>
        </w:rPr>
        <w:t xml:space="preserve">его </w:t>
      </w:r>
      <w:r w:rsidR="005E515B">
        <w:rPr>
          <w:color w:val="000000"/>
          <w:sz w:val="28"/>
          <w:szCs w:val="28"/>
        </w:rPr>
        <w:t>руководителя</w:t>
      </w:r>
      <w:r w:rsidR="00CB0BEA" w:rsidRPr="00CB0BEA">
        <w:rPr>
          <w:color w:val="000000"/>
          <w:sz w:val="28"/>
          <w:szCs w:val="28"/>
        </w:rPr>
        <w:t>.</w:t>
      </w:r>
    </w:p>
    <w:p w:rsidR="00F73478" w:rsidRPr="001C3CDA" w:rsidRDefault="00D12D34" w:rsidP="00F73478">
      <w:pPr>
        <w:ind w:firstLine="567"/>
        <w:jc w:val="both"/>
        <w:rPr>
          <w:sz w:val="28"/>
          <w:szCs w:val="28"/>
        </w:rPr>
      </w:pPr>
      <w:r>
        <w:rPr>
          <w:sz w:val="28"/>
          <w:szCs w:val="28"/>
        </w:rPr>
        <w:t>12</w:t>
      </w:r>
      <w:r w:rsidR="00F73478" w:rsidRPr="001C3CDA">
        <w:rPr>
          <w:sz w:val="28"/>
          <w:szCs w:val="28"/>
        </w:rPr>
        <w:t>. Документы по награждению</w:t>
      </w:r>
      <w:r w:rsidR="00A84493" w:rsidRPr="001C3CDA">
        <w:rPr>
          <w:sz w:val="28"/>
          <w:szCs w:val="28"/>
        </w:rPr>
        <w:t xml:space="preserve"> Почетны</w:t>
      </w:r>
      <w:r w:rsidR="00A84493">
        <w:rPr>
          <w:sz w:val="28"/>
          <w:szCs w:val="28"/>
        </w:rPr>
        <w:t>м</w:t>
      </w:r>
      <w:r w:rsidR="00A84493" w:rsidRPr="001C3CDA">
        <w:rPr>
          <w:sz w:val="28"/>
          <w:szCs w:val="28"/>
        </w:rPr>
        <w:t xml:space="preserve"> знак</w:t>
      </w:r>
      <w:r w:rsidR="00A84493">
        <w:rPr>
          <w:sz w:val="28"/>
          <w:szCs w:val="28"/>
        </w:rPr>
        <w:t>ом</w:t>
      </w:r>
      <w:r w:rsidR="00A84493" w:rsidRPr="001C3CDA">
        <w:rPr>
          <w:sz w:val="28"/>
          <w:szCs w:val="28"/>
        </w:rPr>
        <w:t xml:space="preserve">, </w:t>
      </w:r>
      <w:r w:rsidR="00A84493">
        <w:rPr>
          <w:sz w:val="28"/>
          <w:szCs w:val="28"/>
        </w:rPr>
        <w:t xml:space="preserve">Знаком «Слава </w:t>
      </w:r>
      <w:proofErr w:type="spellStart"/>
      <w:r w:rsidR="00A84493">
        <w:rPr>
          <w:sz w:val="28"/>
          <w:szCs w:val="28"/>
        </w:rPr>
        <w:t>Донетчины</w:t>
      </w:r>
      <w:proofErr w:type="spellEnd"/>
      <w:r w:rsidR="00A84493">
        <w:rPr>
          <w:sz w:val="28"/>
          <w:szCs w:val="28"/>
        </w:rPr>
        <w:t>» -</w:t>
      </w:r>
      <w:r w:rsidR="00A84493" w:rsidRPr="00D12D34">
        <w:rPr>
          <w:sz w:val="28"/>
          <w:szCs w:val="28"/>
        </w:rPr>
        <w:t xml:space="preserve"> </w:t>
      </w:r>
      <w:r w:rsidR="00A84493">
        <w:rPr>
          <w:sz w:val="28"/>
          <w:szCs w:val="28"/>
        </w:rPr>
        <w:t>I</w:t>
      </w:r>
      <w:r w:rsidR="00A84493" w:rsidRPr="00D12D34">
        <w:rPr>
          <w:sz w:val="28"/>
          <w:szCs w:val="28"/>
        </w:rPr>
        <w:t xml:space="preserve">, </w:t>
      </w:r>
      <w:r w:rsidR="00A84493">
        <w:rPr>
          <w:sz w:val="28"/>
          <w:szCs w:val="28"/>
          <w:lang w:val="en-US"/>
        </w:rPr>
        <w:t>II</w:t>
      </w:r>
      <w:r w:rsidR="00A84493" w:rsidRPr="00D12D34">
        <w:rPr>
          <w:sz w:val="28"/>
          <w:szCs w:val="28"/>
        </w:rPr>
        <w:t xml:space="preserve">, </w:t>
      </w:r>
      <w:r w:rsidR="00A84493">
        <w:rPr>
          <w:sz w:val="28"/>
          <w:szCs w:val="28"/>
          <w:lang w:val="en-US"/>
        </w:rPr>
        <w:t>III</w:t>
      </w:r>
      <w:r w:rsidR="00A84493">
        <w:rPr>
          <w:sz w:val="28"/>
          <w:szCs w:val="28"/>
        </w:rPr>
        <w:t xml:space="preserve"> степени</w:t>
      </w:r>
      <w:r w:rsidR="00A84493" w:rsidRPr="00D12D34">
        <w:rPr>
          <w:sz w:val="28"/>
          <w:szCs w:val="28"/>
        </w:rPr>
        <w:t xml:space="preserve">, </w:t>
      </w:r>
      <w:r w:rsidR="00A84493" w:rsidRPr="001C3CDA">
        <w:rPr>
          <w:sz w:val="28"/>
          <w:szCs w:val="28"/>
        </w:rPr>
        <w:t>Почетн</w:t>
      </w:r>
      <w:r w:rsidR="00A84493">
        <w:rPr>
          <w:sz w:val="28"/>
          <w:szCs w:val="28"/>
        </w:rPr>
        <w:t>ой</w:t>
      </w:r>
      <w:r w:rsidR="00A84493" w:rsidRPr="001C3CDA">
        <w:rPr>
          <w:sz w:val="28"/>
          <w:szCs w:val="28"/>
        </w:rPr>
        <w:t xml:space="preserve"> грамот</w:t>
      </w:r>
      <w:r w:rsidR="00A84493">
        <w:rPr>
          <w:sz w:val="28"/>
          <w:szCs w:val="28"/>
        </w:rPr>
        <w:t>ой</w:t>
      </w:r>
      <w:r w:rsidR="00A84493" w:rsidRPr="001C3CDA">
        <w:rPr>
          <w:sz w:val="28"/>
          <w:szCs w:val="28"/>
        </w:rPr>
        <w:t xml:space="preserve">, </w:t>
      </w:r>
      <w:r w:rsidR="00A84493" w:rsidRPr="001C3CDA">
        <w:rPr>
          <w:color w:val="000000"/>
          <w:sz w:val="28"/>
          <w:szCs w:val="28"/>
        </w:rPr>
        <w:t>Грамот</w:t>
      </w:r>
      <w:r w:rsidR="00A84493">
        <w:rPr>
          <w:color w:val="000000"/>
          <w:sz w:val="28"/>
          <w:szCs w:val="28"/>
        </w:rPr>
        <w:t>ой</w:t>
      </w:r>
      <w:r w:rsidR="00A84493" w:rsidRPr="001C3CDA">
        <w:rPr>
          <w:sz w:val="28"/>
          <w:szCs w:val="28"/>
        </w:rPr>
        <w:t xml:space="preserve"> Донецкого областного совета</w:t>
      </w:r>
      <w:r w:rsidR="00A84493">
        <w:rPr>
          <w:sz w:val="28"/>
          <w:szCs w:val="28"/>
        </w:rPr>
        <w:t xml:space="preserve"> и относительно присвоения Звания </w:t>
      </w:r>
      <w:r w:rsidR="00A84493" w:rsidRPr="001C3CDA">
        <w:rPr>
          <w:sz w:val="28"/>
          <w:szCs w:val="28"/>
        </w:rPr>
        <w:t>«Почетный гражданин Донецкой области»</w:t>
      </w:r>
      <w:r w:rsidR="00A84493">
        <w:rPr>
          <w:sz w:val="28"/>
          <w:szCs w:val="28"/>
        </w:rPr>
        <w:t xml:space="preserve"> </w:t>
      </w:r>
      <w:r w:rsidR="00F73478" w:rsidRPr="001C3CDA">
        <w:rPr>
          <w:sz w:val="28"/>
          <w:szCs w:val="28"/>
        </w:rPr>
        <w:t>предварительно рассматриваются Комиссией по награждению знаками отличия Донецкого областного совета (далее - Комиссия).</w:t>
      </w:r>
    </w:p>
    <w:p w:rsidR="00F73478" w:rsidRPr="001C3CDA" w:rsidRDefault="00F73478" w:rsidP="00F73478">
      <w:pPr>
        <w:ind w:firstLine="567"/>
        <w:jc w:val="both"/>
        <w:rPr>
          <w:color w:val="000000"/>
          <w:sz w:val="28"/>
          <w:szCs w:val="28"/>
        </w:rPr>
      </w:pPr>
      <w:r w:rsidRPr="001C3CDA">
        <w:rPr>
          <w:bCs/>
          <w:sz w:val="28"/>
          <w:szCs w:val="28"/>
        </w:rPr>
        <w:t>1</w:t>
      </w:r>
      <w:r w:rsidR="00D12D34">
        <w:rPr>
          <w:bCs/>
          <w:sz w:val="28"/>
          <w:szCs w:val="28"/>
        </w:rPr>
        <w:t>3</w:t>
      </w:r>
      <w:r w:rsidRPr="001C3CDA">
        <w:rPr>
          <w:bCs/>
          <w:sz w:val="28"/>
          <w:szCs w:val="28"/>
        </w:rPr>
        <w:t>. Подготовка материалов для рассмотрения Комиссией осуществляется сектором</w:t>
      </w:r>
      <w:r w:rsidRPr="001C3CDA">
        <w:rPr>
          <w:bCs/>
          <w:color w:val="000000"/>
          <w:sz w:val="28"/>
          <w:szCs w:val="28"/>
        </w:rPr>
        <w:t xml:space="preserve"> по кадровой работе и наградам управления правового обеспечения деятельности совета и его органов исполнительного аппарата областного совета.</w:t>
      </w:r>
    </w:p>
    <w:p w:rsidR="00F73478" w:rsidRPr="001C3CDA" w:rsidRDefault="00F73478" w:rsidP="00F73478">
      <w:pPr>
        <w:ind w:firstLine="567"/>
        <w:jc w:val="both"/>
        <w:rPr>
          <w:sz w:val="28"/>
          <w:szCs w:val="28"/>
        </w:rPr>
      </w:pPr>
      <w:r w:rsidRPr="001C3CDA">
        <w:rPr>
          <w:bCs/>
          <w:color w:val="000000"/>
          <w:sz w:val="28"/>
          <w:szCs w:val="28"/>
        </w:rPr>
        <w:t>1</w:t>
      </w:r>
      <w:r w:rsidR="00D12D34">
        <w:rPr>
          <w:bCs/>
          <w:color w:val="000000"/>
          <w:sz w:val="28"/>
          <w:szCs w:val="28"/>
        </w:rPr>
        <w:t>4</w:t>
      </w:r>
      <w:r w:rsidRPr="001C3CDA">
        <w:rPr>
          <w:bCs/>
          <w:color w:val="000000"/>
          <w:sz w:val="28"/>
          <w:szCs w:val="28"/>
        </w:rPr>
        <w:t xml:space="preserve">. Комиссия рассматривает документы, принимает решение </w:t>
      </w:r>
      <w:r w:rsidRPr="001C3CDA">
        <w:rPr>
          <w:sz w:val="28"/>
          <w:szCs w:val="28"/>
        </w:rPr>
        <w:t xml:space="preserve">о награждении знаками отличия и </w:t>
      </w:r>
      <w:r w:rsidR="00420C94">
        <w:rPr>
          <w:sz w:val="28"/>
          <w:szCs w:val="28"/>
        </w:rPr>
        <w:t>вносит</w:t>
      </w:r>
      <w:r w:rsidRPr="001C3CDA">
        <w:rPr>
          <w:sz w:val="28"/>
          <w:szCs w:val="28"/>
        </w:rPr>
        <w:t xml:space="preserve"> предложение </w:t>
      </w:r>
      <w:r w:rsidRPr="001C3CDA">
        <w:rPr>
          <w:bCs/>
          <w:sz w:val="28"/>
          <w:szCs w:val="28"/>
        </w:rPr>
        <w:t>председателю областного совета.</w:t>
      </w:r>
    </w:p>
    <w:p w:rsidR="00420C94" w:rsidRPr="001C3CDA" w:rsidRDefault="00F73478" w:rsidP="00420C94">
      <w:pPr>
        <w:ind w:firstLine="567"/>
        <w:jc w:val="both"/>
        <w:rPr>
          <w:sz w:val="28"/>
          <w:szCs w:val="28"/>
        </w:rPr>
      </w:pPr>
      <w:r w:rsidRPr="001C3CDA">
        <w:rPr>
          <w:bCs/>
          <w:color w:val="000000"/>
          <w:sz w:val="28"/>
          <w:szCs w:val="28"/>
        </w:rPr>
        <w:t>1</w:t>
      </w:r>
      <w:r w:rsidR="00D12D34">
        <w:rPr>
          <w:bCs/>
          <w:color w:val="000000"/>
          <w:sz w:val="28"/>
          <w:szCs w:val="28"/>
        </w:rPr>
        <w:t>5</w:t>
      </w:r>
      <w:r w:rsidRPr="001C3CDA">
        <w:rPr>
          <w:bCs/>
          <w:color w:val="000000"/>
          <w:sz w:val="28"/>
          <w:szCs w:val="28"/>
        </w:rPr>
        <w:t>. Решение о награждении знаками отличия Донецкого областного совета принимается председателем Донецкого областного совета</w:t>
      </w:r>
      <w:r w:rsidR="00A86338">
        <w:rPr>
          <w:bCs/>
          <w:color w:val="000000"/>
          <w:sz w:val="28"/>
          <w:szCs w:val="28"/>
        </w:rPr>
        <w:t xml:space="preserve"> </w:t>
      </w:r>
      <w:r w:rsidRPr="001C3CDA">
        <w:rPr>
          <w:bCs/>
          <w:color w:val="000000"/>
          <w:sz w:val="28"/>
          <w:szCs w:val="28"/>
        </w:rPr>
        <w:t>по представлению Комиссии</w:t>
      </w:r>
      <w:r w:rsidR="00420C94" w:rsidRPr="00420C94">
        <w:rPr>
          <w:bCs/>
          <w:color w:val="000000"/>
          <w:sz w:val="28"/>
          <w:szCs w:val="28"/>
        </w:rPr>
        <w:t xml:space="preserve"> </w:t>
      </w:r>
      <w:r w:rsidR="00420C94">
        <w:rPr>
          <w:bCs/>
          <w:color w:val="000000"/>
          <w:sz w:val="28"/>
          <w:szCs w:val="28"/>
        </w:rPr>
        <w:t>с оформл</w:t>
      </w:r>
      <w:r w:rsidR="00420C94" w:rsidRPr="001C3CDA">
        <w:rPr>
          <w:bCs/>
          <w:color w:val="000000"/>
          <w:sz w:val="28"/>
          <w:szCs w:val="28"/>
        </w:rPr>
        <w:t>е</w:t>
      </w:r>
      <w:r w:rsidR="00420C94">
        <w:rPr>
          <w:bCs/>
          <w:color w:val="000000"/>
          <w:sz w:val="28"/>
          <w:szCs w:val="28"/>
        </w:rPr>
        <w:t>нием соответствующего</w:t>
      </w:r>
      <w:r w:rsidR="00420C94" w:rsidRPr="001C3CDA">
        <w:rPr>
          <w:bCs/>
          <w:color w:val="000000"/>
          <w:sz w:val="28"/>
          <w:szCs w:val="28"/>
        </w:rPr>
        <w:t xml:space="preserve"> распоряжени</w:t>
      </w:r>
      <w:r w:rsidR="00420C94">
        <w:rPr>
          <w:bCs/>
          <w:color w:val="000000"/>
          <w:sz w:val="28"/>
          <w:szCs w:val="28"/>
        </w:rPr>
        <w:t>я</w:t>
      </w:r>
      <w:r w:rsidR="00420C94" w:rsidRPr="001C3CDA">
        <w:rPr>
          <w:bCs/>
          <w:color w:val="000000"/>
          <w:sz w:val="28"/>
          <w:szCs w:val="28"/>
        </w:rPr>
        <w:t>.</w:t>
      </w:r>
    </w:p>
    <w:p w:rsidR="00F73478" w:rsidRPr="001C3CDA" w:rsidRDefault="00420C94" w:rsidP="00F73478">
      <w:pPr>
        <w:ind w:firstLine="567"/>
        <w:jc w:val="both"/>
        <w:rPr>
          <w:sz w:val="28"/>
          <w:szCs w:val="28"/>
        </w:rPr>
      </w:pPr>
      <w:r w:rsidRPr="001C3CDA">
        <w:rPr>
          <w:bCs/>
          <w:color w:val="000000"/>
          <w:sz w:val="28"/>
          <w:szCs w:val="28"/>
        </w:rPr>
        <w:t xml:space="preserve">Решение о награждении знаками отличия Донецкого областного совета </w:t>
      </w:r>
      <w:r>
        <w:rPr>
          <w:bCs/>
          <w:color w:val="000000"/>
          <w:sz w:val="28"/>
          <w:szCs w:val="28"/>
        </w:rPr>
        <w:t>может принима</w:t>
      </w:r>
      <w:r w:rsidRPr="001C3CDA">
        <w:rPr>
          <w:bCs/>
          <w:color w:val="000000"/>
          <w:sz w:val="28"/>
          <w:szCs w:val="28"/>
        </w:rPr>
        <w:t>ться председателем Донецкого областного совета</w:t>
      </w:r>
      <w:r>
        <w:rPr>
          <w:bCs/>
          <w:color w:val="000000"/>
          <w:sz w:val="28"/>
          <w:szCs w:val="28"/>
        </w:rPr>
        <w:t xml:space="preserve"> </w:t>
      </w:r>
      <w:r w:rsidR="00A86338">
        <w:rPr>
          <w:bCs/>
          <w:color w:val="000000"/>
          <w:sz w:val="28"/>
          <w:szCs w:val="28"/>
        </w:rPr>
        <w:t xml:space="preserve">по личной инициативе </w:t>
      </w:r>
      <w:r>
        <w:rPr>
          <w:bCs/>
          <w:color w:val="000000"/>
          <w:sz w:val="28"/>
          <w:szCs w:val="28"/>
        </w:rPr>
        <w:t>с оформл</w:t>
      </w:r>
      <w:r w:rsidRPr="001C3CDA">
        <w:rPr>
          <w:bCs/>
          <w:color w:val="000000"/>
          <w:sz w:val="28"/>
          <w:szCs w:val="28"/>
        </w:rPr>
        <w:t>е</w:t>
      </w:r>
      <w:r>
        <w:rPr>
          <w:bCs/>
          <w:color w:val="000000"/>
          <w:sz w:val="28"/>
          <w:szCs w:val="28"/>
        </w:rPr>
        <w:t>нием соответствующего</w:t>
      </w:r>
      <w:r w:rsidRPr="001C3CDA">
        <w:rPr>
          <w:bCs/>
          <w:color w:val="000000"/>
          <w:sz w:val="28"/>
          <w:szCs w:val="28"/>
        </w:rPr>
        <w:t xml:space="preserve"> распоряжени</w:t>
      </w:r>
      <w:r>
        <w:rPr>
          <w:bCs/>
          <w:color w:val="000000"/>
          <w:sz w:val="28"/>
          <w:szCs w:val="28"/>
        </w:rPr>
        <w:t>я</w:t>
      </w:r>
      <w:r w:rsidR="00F73478" w:rsidRPr="001C3CDA">
        <w:rPr>
          <w:bCs/>
          <w:color w:val="000000"/>
          <w:sz w:val="28"/>
          <w:szCs w:val="28"/>
        </w:rPr>
        <w:t>.</w:t>
      </w:r>
    </w:p>
    <w:p w:rsidR="00F73478" w:rsidRDefault="00F73478" w:rsidP="00F73478">
      <w:pPr>
        <w:ind w:firstLine="567"/>
        <w:jc w:val="both"/>
        <w:rPr>
          <w:color w:val="000000"/>
          <w:sz w:val="28"/>
          <w:szCs w:val="28"/>
        </w:rPr>
      </w:pPr>
      <w:r w:rsidRPr="001C3CDA">
        <w:rPr>
          <w:color w:val="000000"/>
          <w:sz w:val="28"/>
          <w:szCs w:val="28"/>
        </w:rPr>
        <w:t>1</w:t>
      </w:r>
      <w:r w:rsidR="00D12D34">
        <w:rPr>
          <w:color w:val="000000"/>
          <w:sz w:val="28"/>
          <w:szCs w:val="28"/>
        </w:rPr>
        <w:t>6</w:t>
      </w:r>
      <w:r w:rsidRPr="001C3CDA">
        <w:rPr>
          <w:color w:val="000000"/>
          <w:sz w:val="28"/>
          <w:szCs w:val="28"/>
        </w:rPr>
        <w:t xml:space="preserve">. Почетным знаком награждается не более </w:t>
      </w:r>
      <w:r w:rsidR="00D12D34">
        <w:rPr>
          <w:color w:val="000000"/>
          <w:sz w:val="28"/>
          <w:szCs w:val="28"/>
        </w:rPr>
        <w:t>4</w:t>
      </w:r>
      <w:r w:rsidRPr="001C3CDA">
        <w:rPr>
          <w:color w:val="000000"/>
          <w:sz w:val="28"/>
          <w:szCs w:val="28"/>
        </w:rPr>
        <w:t>0 граждан и коллективов в год.</w:t>
      </w:r>
    </w:p>
    <w:p w:rsidR="00D12D34" w:rsidRPr="001C3CDA" w:rsidRDefault="00D12D34" w:rsidP="00F73478">
      <w:pPr>
        <w:ind w:firstLine="567"/>
        <w:jc w:val="both"/>
        <w:rPr>
          <w:color w:val="000000"/>
          <w:sz w:val="28"/>
          <w:szCs w:val="28"/>
        </w:rPr>
      </w:pPr>
      <w:r>
        <w:rPr>
          <w:color w:val="000000"/>
          <w:sz w:val="28"/>
          <w:szCs w:val="28"/>
        </w:rPr>
        <w:t>17.</w:t>
      </w:r>
      <w:r w:rsidR="0079260D">
        <w:rPr>
          <w:color w:val="000000"/>
          <w:sz w:val="28"/>
          <w:szCs w:val="28"/>
        </w:rPr>
        <w:t xml:space="preserve"> </w:t>
      </w:r>
      <w:r w:rsidR="000B3377">
        <w:rPr>
          <w:color w:val="000000"/>
          <w:sz w:val="28"/>
          <w:szCs w:val="28"/>
        </w:rPr>
        <w:t xml:space="preserve">Знаком «Слава </w:t>
      </w:r>
      <w:proofErr w:type="spellStart"/>
      <w:r w:rsidR="000B3377">
        <w:rPr>
          <w:color w:val="000000"/>
          <w:sz w:val="28"/>
          <w:szCs w:val="28"/>
        </w:rPr>
        <w:t>Донетчины</w:t>
      </w:r>
      <w:proofErr w:type="spellEnd"/>
      <w:r w:rsidR="000B3377">
        <w:rPr>
          <w:color w:val="000000"/>
          <w:sz w:val="28"/>
          <w:szCs w:val="28"/>
        </w:rPr>
        <w:t>»</w:t>
      </w:r>
      <w:r w:rsidR="000B3377" w:rsidRPr="000B3377">
        <w:rPr>
          <w:sz w:val="28"/>
          <w:szCs w:val="28"/>
        </w:rPr>
        <w:t xml:space="preserve"> </w:t>
      </w:r>
      <w:r w:rsidR="000B3377">
        <w:rPr>
          <w:sz w:val="28"/>
          <w:szCs w:val="28"/>
        </w:rPr>
        <w:t>-</w:t>
      </w:r>
      <w:r w:rsidR="000B3377" w:rsidRPr="00D12D34">
        <w:rPr>
          <w:sz w:val="28"/>
          <w:szCs w:val="28"/>
        </w:rPr>
        <w:t xml:space="preserve"> </w:t>
      </w:r>
      <w:r w:rsidR="000B3377">
        <w:rPr>
          <w:sz w:val="28"/>
          <w:szCs w:val="28"/>
        </w:rPr>
        <w:t>I</w:t>
      </w:r>
      <w:r w:rsidR="000B3377" w:rsidRPr="00D12D34">
        <w:rPr>
          <w:sz w:val="28"/>
          <w:szCs w:val="28"/>
        </w:rPr>
        <w:t xml:space="preserve">, </w:t>
      </w:r>
      <w:r w:rsidR="000B3377">
        <w:rPr>
          <w:sz w:val="28"/>
          <w:szCs w:val="28"/>
          <w:lang w:val="en-US"/>
        </w:rPr>
        <w:t>II</w:t>
      </w:r>
      <w:r w:rsidR="000B3377" w:rsidRPr="00D12D34">
        <w:rPr>
          <w:sz w:val="28"/>
          <w:szCs w:val="28"/>
        </w:rPr>
        <w:t xml:space="preserve">, </w:t>
      </w:r>
      <w:r w:rsidR="000B3377">
        <w:rPr>
          <w:sz w:val="28"/>
          <w:szCs w:val="28"/>
          <w:lang w:val="en-US"/>
        </w:rPr>
        <w:t>III</w:t>
      </w:r>
      <w:r w:rsidR="000B3377">
        <w:rPr>
          <w:sz w:val="28"/>
          <w:szCs w:val="28"/>
        </w:rPr>
        <w:t xml:space="preserve"> степени</w:t>
      </w:r>
      <w:r w:rsidR="000B3377" w:rsidRPr="000B3377">
        <w:rPr>
          <w:color w:val="000000"/>
          <w:sz w:val="28"/>
          <w:szCs w:val="28"/>
        </w:rPr>
        <w:t xml:space="preserve"> </w:t>
      </w:r>
      <w:r w:rsidR="000B3377" w:rsidRPr="001C3CDA">
        <w:rPr>
          <w:color w:val="000000"/>
          <w:sz w:val="28"/>
          <w:szCs w:val="28"/>
        </w:rPr>
        <w:t xml:space="preserve">награждается не более </w:t>
      </w:r>
      <w:r w:rsidR="000B3377">
        <w:rPr>
          <w:color w:val="000000"/>
          <w:sz w:val="28"/>
          <w:szCs w:val="28"/>
        </w:rPr>
        <w:t>90</w:t>
      </w:r>
      <w:r w:rsidR="000B3377" w:rsidRPr="001C3CDA">
        <w:rPr>
          <w:color w:val="000000"/>
          <w:sz w:val="28"/>
          <w:szCs w:val="28"/>
        </w:rPr>
        <w:t xml:space="preserve"> граждан в год</w:t>
      </w:r>
      <w:r w:rsidR="000B3377">
        <w:rPr>
          <w:color w:val="000000"/>
          <w:sz w:val="28"/>
          <w:szCs w:val="28"/>
        </w:rPr>
        <w:t xml:space="preserve"> (в равном количестве каждой степени).</w:t>
      </w:r>
    </w:p>
    <w:p w:rsidR="00F73478" w:rsidRPr="001C3CDA" w:rsidRDefault="00AA66F4" w:rsidP="00F73478">
      <w:pPr>
        <w:ind w:left="567"/>
        <w:jc w:val="both"/>
        <w:rPr>
          <w:color w:val="000000"/>
          <w:sz w:val="28"/>
          <w:szCs w:val="28"/>
        </w:rPr>
      </w:pPr>
      <w:r>
        <w:rPr>
          <w:color w:val="000000"/>
          <w:sz w:val="28"/>
          <w:szCs w:val="28"/>
        </w:rPr>
        <w:t>18</w:t>
      </w:r>
      <w:r w:rsidR="00F73478" w:rsidRPr="001C3CDA">
        <w:rPr>
          <w:color w:val="000000"/>
          <w:sz w:val="28"/>
          <w:szCs w:val="28"/>
        </w:rPr>
        <w:t xml:space="preserve">. Почетной грамотой награждаются не более </w:t>
      </w:r>
      <w:r w:rsidR="000B3377">
        <w:rPr>
          <w:color w:val="000000"/>
          <w:sz w:val="28"/>
          <w:szCs w:val="28"/>
        </w:rPr>
        <w:t>300</w:t>
      </w:r>
      <w:r w:rsidR="00F73478" w:rsidRPr="001C3CDA">
        <w:rPr>
          <w:color w:val="000000"/>
          <w:sz w:val="28"/>
          <w:szCs w:val="28"/>
        </w:rPr>
        <w:t xml:space="preserve"> граждан в год.</w:t>
      </w:r>
    </w:p>
    <w:p w:rsidR="00F73478" w:rsidRDefault="00F73478" w:rsidP="00F73478">
      <w:pPr>
        <w:ind w:firstLine="567"/>
        <w:jc w:val="both"/>
        <w:rPr>
          <w:color w:val="000000"/>
          <w:sz w:val="28"/>
          <w:szCs w:val="28"/>
        </w:rPr>
      </w:pPr>
      <w:r w:rsidRPr="001C3CDA">
        <w:rPr>
          <w:color w:val="000000"/>
          <w:sz w:val="28"/>
          <w:szCs w:val="28"/>
        </w:rPr>
        <w:lastRenderedPageBreak/>
        <w:t>1</w:t>
      </w:r>
      <w:r w:rsidR="00AA66F4">
        <w:rPr>
          <w:color w:val="000000"/>
          <w:sz w:val="28"/>
          <w:szCs w:val="28"/>
        </w:rPr>
        <w:t>9</w:t>
      </w:r>
      <w:r w:rsidRPr="001C3CDA">
        <w:rPr>
          <w:color w:val="000000"/>
          <w:sz w:val="28"/>
          <w:szCs w:val="28"/>
        </w:rPr>
        <w:t>. Грамотой Донецкого областного совета награжд</w:t>
      </w:r>
      <w:r w:rsidR="000B3377">
        <w:rPr>
          <w:color w:val="000000"/>
          <w:sz w:val="28"/>
          <w:szCs w:val="28"/>
        </w:rPr>
        <w:t xml:space="preserve">аются не более                 </w:t>
      </w:r>
      <w:r w:rsidRPr="001C3CDA">
        <w:rPr>
          <w:color w:val="000000"/>
          <w:sz w:val="28"/>
          <w:szCs w:val="28"/>
        </w:rPr>
        <w:t>50</w:t>
      </w:r>
      <w:r w:rsidR="000B3377">
        <w:rPr>
          <w:color w:val="000000"/>
          <w:sz w:val="28"/>
          <w:szCs w:val="28"/>
        </w:rPr>
        <w:t>0</w:t>
      </w:r>
      <w:r w:rsidRPr="001C3CDA">
        <w:rPr>
          <w:color w:val="000000"/>
          <w:sz w:val="28"/>
          <w:szCs w:val="28"/>
        </w:rPr>
        <w:t xml:space="preserve"> граждан и коллективов в год.</w:t>
      </w:r>
    </w:p>
    <w:p w:rsidR="000B3377" w:rsidRPr="001C3CDA" w:rsidRDefault="00AA66F4" w:rsidP="00F73478">
      <w:pPr>
        <w:ind w:firstLine="567"/>
        <w:jc w:val="both"/>
        <w:rPr>
          <w:color w:val="000000"/>
          <w:sz w:val="28"/>
          <w:szCs w:val="28"/>
        </w:rPr>
      </w:pPr>
      <w:r>
        <w:rPr>
          <w:color w:val="000000"/>
          <w:sz w:val="28"/>
          <w:szCs w:val="28"/>
        </w:rPr>
        <w:t>20</w:t>
      </w:r>
      <w:r w:rsidR="000B3377">
        <w:rPr>
          <w:color w:val="000000"/>
          <w:sz w:val="28"/>
          <w:szCs w:val="28"/>
        </w:rPr>
        <w:t>. Благодарностью председателя областного совета награждаются не более 500 граждан в год.</w:t>
      </w:r>
    </w:p>
    <w:p w:rsidR="00F73478" w:rsidRPr="001C3CDA" w:rsidRDefault="00AA66F4" w:rsidP="00F73478">
      <w:pPr>
        <w:ind w:firstLine="567"/>
        <w:jc w:val="both"/>
        <w:rPr>
          <w:sz w:val="28"/>
          <w:szCs w:val="28"/>
        </w:rPr>
      </w:pPr>
      <w:r>
        <w:rPr>
          <w:sz w:val="28"/>
          <w:szCs w:val="28"/>
        </w:rPr>
        <w:t>21</w:t>
      </w:r>
      <w:r w:rsidR="00F73478" w:rsidRPr="001C3CDA">
        <w:rPr>
          <w:sz w:val="28"/>
          <w:szCs w:val="28"/>
        </w:rPr>
        <w:t>. Вручение знаков отличия Донецкого областного совета осуществляется председателем областного совета, заместителями председателя областного совета, председателями постоянных комиссий областного совета, депутатами областного совета в торжественной обстановке.</w:t>
      </w:r>
    </w:p>
    <w:p w:rsidR="00F73478" w:rsidRPr="001C3CDA" w:rsidRDefault="000B3377" w:rsidP="00F73478">
      <w:pPr>
        <w:ind w:firstLine="567"/>
        <w:jc w:val="both"/>
        <w:rPr>
          <w:color w:val="000000"/>
          <w:sz w:val="28"/>
          <w:szCs w:val="28"/>
        </w:rPr>
      </w:pPr>
      <w:r>
        <w:rPr>
          <w:bCs/>
          <w:color w:val="000000"/>
          <w:sz w:val="28"/>
          <w:szCs w:val="28"/>
        </w:rPr>
        <w:t>2</w:t>
      </w:r>
      <w:r w:rsidR="00AA66F4">
        <w:rPr>
          <w:bCs/>
          <w:color w:val="000000"/>
          <w:sz w:val="28"/>
          <w:szCs w:val="28"/>
        </w:rPr>
        <w:t>2</w:t>
      </w:r>
      <w:r w:rsidR="00F73478" w:rsidRPr="001C3CDA">
        <w:rPr>
          <w:bCs/>
          <w:color w:val="000000"/>
          <w:sz w:val="28"/>
          <w:szCs w:val="28"/>
        </w:rPr>
        <w:t xml:space="preserve">. Управление организационного обеспечения деятельности совета и его органов исполнительного аппарата областного совета, управление финансово– </w:t>
      </w:r>
      <w:proofErr w:type="gramStart"/>
      <w:r w:rsidR="00F73478" w:rsidRPr="001C3CDA">
        <w:rPr>
          <w:bCs/>
          <w:color w:val="000000"/>
          <w:sz w:val="28"/>
          <w:szCs w:val="28"/>
        </w:rPr>
        <w:t>хо</w:t>
      </w:r>
      <w:proofErr w:type="gramEnd"/>
      <w:r w:rsidR="00F73478" w:rsidRPr="001C3CDA">
        <w:rPr>
          <w:bCs/>
          <w:color w:val="000000"/>
          <w:sz w:val="28"/>
          <w:szCs w:val="28"/>
        </w:rPr>
        <w:t>зяйственного обеспечения исполнительного аппарата областного совета оказывают сектору по кадровой работе и наградам управления правового обеспечения деятельности совета и его органов исполнительного аппарата областного совета необходимую помощь в организации мероприятий по награждению знаками отличия Донецкого областного совета.</w:t>
      </w:r>
    </w:p>
    <w:p w:rsidR="00F73478" w:rsidRPr="001C3CDA" w:rsidRDefault="00AA66F4" w:rsidP="00F73478">
      <w:pPr>
        <w:ind w:firstLine="567"/>
        <w:jc w:val="both"/>
        <w:rPr>
          <w:bCs/>
          <w:color w:val="000000"/>
          <w:sz w:val="28"/>
          <w:szCs w:val="28"/>
        </w:rPr>
      </w:pPr>
      <w:r>
        <w:rPr>
          <w:bCs/>
          <w:color w:val="000000"/>
          <w:sz w:val="28"/>
          <w:szCs w:val="28"/>
        </w:rPr>
        <w:t>23</w:t>
      </w:r>
      <w:r w:rsidR="00F73478" w:rsidRPr="001C3CDA">
        <w:rPr>
          <w:bCs/>
          <w:color w:val="000000"/>
          <w:sz w:val="28"/>
          <w:szCs w:val="28"/>
        </w:rPr>
        <w:t>. Оформление знаков отличия Донецкого областного совета осуществляется сектором по кадровой работе и наградам управления правового обеспечения деятельности совета и его органов исполнительного аппарата областного совета.</w:t>
      </w:r>
    </w:p>
    <w:p w:rsidR="00F73478" w:rsidRDefault="00AA66F4" w:rsidP="00F73478">
      <w:pPr>
        <w:ind w:firstLine="567"/>
        <w:jc w:val="both"/>
        <w:rPr>
          <w:bCs/>
          <w:color w:val="000000"/>
          <w:sz w:val="28"/>
          <w:szCs w:val="28"/>
          <w:lang w:val="uk-UA"/>
        </w:rPr>
      </w:pPr>
      <w:r>
        <w:rPr>
          <w:bCs/>
          <w:color w:val="000000"/>
          <w:sz w:val="28"/>
          <w:szCs w:val="28"/>
        </w:rPr>
        <w:t>24</w:t>
      </w:r>
      <w:r w:rsidR="00F73478" w:rsidRPr="001C3CDA">
        <w:rPr>
          <w:bCs/>
          <w:color w:val="000000"/>
          <w:sz w:val="28"/>
          <w:szCs w:val="28"/>
        </w:rPr>
        <w:t>. Учет знаков отличия Донецкого областного совета осуществляется управлением финансово-хозяйственного обеспечения деятельности совета и его органов исполнительного аппарата областного совета.</w:t>
      </w:r>
    </w:p>
    <w:p w:rsidR="00F73478" w:rsidRPr="0079260D" w:rsidRDefault="00AA66F4" w:rsidP="00F73478">
      <w:pPr>
        <w:ind w:firstLine="567"/>
        <w:jc w:val="both"/>
        <w:rPr>
          <w:bCs/>
          <w:color w:val="000000"/>
          <w:sz w:val="28"/>
          <w:szCs w:val="28"/>
          <w:lang w:val="uk-UA"/>
        </w:rPr>
      </w:pPr>
      <w:r>
        <w:rPr>
          <w:bCs/>
          <w:color w:val="000000"/>
          <w:sz w:val="28"/>
          <w:szCs w:val="28"/>
          <w:lang w:val="uk-UA"/>
        </w:rPr>
        <w:t>25</w:t>
      </w:r>
      <w:r w:rsidR="00F73478" w:rsidRPr="0079260D">
        <w:rPr>
          <w:bCs/>
          <w:color w:val="000000"/>
          <w:sz w:val="28"/>
          <w:szCs w:val="28"/>
          <w:lang w:val="uk-UA"/>
        </w:rPr>
        <w:t xml:space="preserve">. </w:t>
      </w:r>
      <w:proofErr w:type="spellStart"/>
      <w:r w:rsidR="00F73478" w:rsidRPr="0079260D">
        <w:rPr>
          <w:bCs/>
          <w:color w:val="000000"/>
          <w:sz w:val="28"/>
          <w:szCs w:val="28"/>
          <w:lang w:val="uk-UA"/>
        </w:rPr>
        <w:t>Денежное</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вознаграждение</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перечисляется</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гражданам</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управлением</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финансово-хозяйственного</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обеспечения</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исполнительного</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аппарата</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областного</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совета</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почтовым</w:t>
      </w:r>
      <w:proofErr w:type="spellEnd"/>
      <w:r w:rsidR="00F73478" w:rsidRPr="0079260D">
        <w:rPr>
          <w:bCs/>
          <w:color w:val="000000"/>
          <w:sz w:val="28"/>
          <w:szCs w:val="28"/>
          <w:lang w:val="uk-UA"/>
        </w:rPr>
        <w:t xml:space="preserve"> переводом по </w:t>
      </w:r>
      <w:proofErr w:type="spellStart"/>
      <w:r w:rsidR="00F73478" w:rsidRPr="0079260D">
        <w:rPr>
          <w:bCs/>
          <w:color w:val="000000"/>
          <w:sz w:val="28"/>
          <w:szCs w:val="28"/>
          <w:lang w:val="uk-UA"/>
        </w:rPr>
        <w:t>месту</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регистрации</w:t>
      </w:r>
      <w:proofErr w:type="spellEnd"/>
      <w:r w:rsidR="00F73478" w:rsidRPr="0079260D">
        <w:rPr>
          <w:bCs/>
          <w:color w:val="000000"/>
          <w:sz w:val="28"/>
          <w:szCs w:val="28"/>
          <w:lang w:val="uk-UA"/>
        </w:rPr>
        <w:t xml:space="preserve"> на </w:t>
      </w:r>
      <w:proofErr w:type="spellStart"/>
      <w:r w:rsidR="00F73478" w:rsidRPr="0079260D">
        <w:rPr>
          <w:bCs/>
          <w:color w:val="000000"/>
          <w:sz w:val="28"/>
          <w:szCs w:val="28"/>
          <w:lang w:val="uk-UA"/>
        </w:rPr>
        <w:t>основании</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распоряжения</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председателя</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областного</w:t>
      </w:r>
      <w:proofErr w:type="spellEnd"/>
      <w:r w:rsidR="00F73478" w:rsidRPr="0079260D">
        <w:rPr>
          <w:bCs/>
          <w:color w:val="000000"/>
          <w:sz w:val="28"/>
          <w:szCs w:val="28"/>
          <w:lang w:val="uk-UA"/>
        </w:rPr>
        <w:t xml:space="preserve"> </w:t>
      </w:r>
      <w:proofErr w:type="spellStart"/>
      <w:r w:rsidR="00F73478" w:rsidRPr="0079260D">
        <w:rPr>
          <w:bCs/>
          <w:color w:val="000000"/>
          <w:sz w:val="28"/>
          <w:szCs w:val="28"/>
          <w:lang w:val="uk-UA"/>
        </w:rPr>
        <w:t>совета</w:t>
      </w:r>
      <w:proofErr w:type="spellEnd"/>
      <w:r w:rsidR="00F73478" w:rsidRPr="0079260D">
        <w:rPr>
          <w:bCs/>
          <w:color w:val="000000"/>
          <w:sz w:val="28"/>
          <w:szCs w:val="28"/>
          <w:lang w:val="uk-UA"/>
        </w:rPr>
        <w:t>.</w:t>
      </w:r>
    </w:p>
    <w:p w:rsidR="00F73478" w:rsidRPr="0079260D" w:rsidRDefault="00F73478" w:rsidP="00F73478">
      <w:pPr>
        <w:ind w:firstLine="567"/>
        <w:jc w:val="both"/>
        <w:rPr>
          <w:bCs/>
          <w:color w:val="000000"/>
          <w:sz w:val="28"/>
          <w:szCs w:val="28"/>
          <w:lang w:val="uk-UA"/>
        </w:rPr>
      </w:pPr>
      <w:proofErr w:type="spellStart"/>
      <w:r w:rsidRPr="0079260D">
        <w:rPr>
          <w:bCs/>
          <w:color w:val="000000"/>
          <w:sz w:val="28"/>
          <w:szCs w:val="28"/>
          <w:lang w:val="uk-UA"/>
        </w:rPr>
        <w:t>Налогообложение</w:t>
      </w:r>
      <w:proofErr w:type="spellEnd"/>
      <w:r w:rsidRPr="0079260D">
        <w:rPr>
          <w:bCs/>
          <w:color w:val="000000"/>
          <w:sz w:val="28"/>
          <w:szCs w:val="28"/>
          <w:lang w:val="uk-UA"/>
        </w:rPr>
        <w:t xml:space="preserve"> </w:t>
      </w:r>
      <w:proofErr w:type="spellStart"/>
      <w:r w:rsidRPr="0079260D">
        <w:rPr>
          <w:bCs/>
          <w:color w:val="000000"/>
          <w:sz w:val="28"/>
          <w:szCs w:val="28"/>
          <w:lang w:val="uk-UA"/>
        </w:rPr>
        <w:t>денежного</w:t>
      </w:r>
      <w:proofErr w:type="spellEnd"/>
      <w:r w:rsidRPr="0079260D">
        <w:rPr>
          <w:bCs/>
          <w:color w:val="000000"/>
          <w:sz w:val="28"/>
          <w:szCs w:val="28"/>
          <w:lang w:val="uk-UA"/>
        </w:rPr>
        <w:t xml:space="preserve"> </w:t>
      </w:r>
      <w:proofErr w:type="spellStart"/>
      <w:r w:rsidRPr="0079260D">
        <w:rPr>
          <w:bCs/>
          <w:color w:val="000000"/>
          <w:sz w:val="28"/>
          <w:szCs w:val="28"/>
          <w:lang w:val="uk-UA"/>
        </w:rPr>
        <w:t>вознаграждения</w:t>
      </w:r>
      <w:proofErr w:type="spellEnd"/>
      <w:r w:rsidRPr="0079260D">
        <w:rPr>
          <w:bCs/>
          <w:color w:val="000000"/>
          <w:sz w:val="28"/>
          <w:szCs w:val="28"/>
          <w:lang w:val="uk-UA"/>
        </w:rPr>
        <w:t xml:space="preserve"> </w:t>
      </w:r>
      <w:proofErr w:type="spellStart"/>
      <w:r w:rsidRPr="0079260D">
        <w:rPr>
          <w:bCs/>
          <w:color w:val="000000"/>
          <w:sz w:val="28"/>
          <w:szCs w:val="28"/>
          <w:lang w:val="uk-UA"/>
        </w:rPr>
        <w:t>осуществляется</w:t>
      </w:r>
      <w:proofErr w:type="spellEnd"/>
      <w:r w:rsidRPr="0079260D">
        <w:rPr>
          <w:bCs/>
          <w:color w:val="000000"/>
          <w:sz w:val="28"/>
          <w:szCs w:val="28"/>
          <w:lang w:val="uk-UA"/>
        </w:rPr>
        <w:t xml:space="preserve"> в </w:t>
      </w:r>
      <w:proofErr w:type="spellStart"/>
      <w:r w:rsidRPr="0079260D">
        <w:rPr>
          <w:bCs/>
          <w:color w:val="000000"/>
          <w:sz w:val="28"/>
          <w:szCs w:val="28"/>
          <w:lang w:val="uk-UA"/>
        </w:rPr>
        <w:t>соответствии</w:t>
      </w:r>
      <w:proofErr w:type="spellEnd"/>
      <w:r w:rsidRPr="0079260D">
        <w:rPr>
          <w:bCs/>
          <w:color w:val="000000"/>
          <w:sz w:val="28"/>
          <w:szCs w:val="28"/>
          <w:lang w:val="uk-UA"/>
        </w:rPr>
        <w:t xml:space="preserve"> с </w:t>
      </w:r>
      <w:proofErr w:type="spellStart"/>
      <w:r w:rsidRPr="0079260D">
        <w:rPr>
          <w:bCs/>
          <w:color w:val="000000"/>
          <w:sz w:val="28"/>
          <w:szCs w:val="28"/>
          <w:lang w:val="uk-UA"/>
        </w:rPr>
        <w:t>Налоговым</w:t>
      </w:r>
      <w:proofErr w:type="spellEnd"/>
      <w:r w:rsidRPr="0079260D">
        <w:rPr>
          <w:bCs/>
          <w:color w:val="000000"/>
          <w:sz w:val="28"/>
          <w:szCs w:val="28"/>
          <w:lang w:val="uk-UA"/>
        </w:rPr>
        <w:t xml:space="preserve"> кодексом </w:t>
      </w:r>
      <w:proofErr w:type="spellStart"/>
      <w:r w:rsidRPr="0079260D">
        <w:rPr>
          <w:bCs/>
          <w:color w:val="000000"/>
          <w:sz w:val="28"/>
          <w:szCs w:val="28"/>
          <w:lang w:val="uk-UA"/>
        </w:rPr>
        <w:t>Украины</w:t>
      </w:r>
      <w:proofErr w:type="spellEnd"/>
      <w:r w:rsidRPr="0079260D">
        <w:rPr>
          <w:bCs/>
          <w:color w:val="000000"/>
          <w:sz w:val="28"/>
          <w:szCs w:val="28"/>
          <w:lang w:val="uk-UA"/>
        </w:rPr>
        <w:t>.</w:t>
      </w:r>
    </w:p>
    <w:p w:rsidR="00F73478" w:rsidRDefault="00F73478" w:rsidP="00F73478">
      <w:pPr>
        <w:rPr>
          <w:color w:val="000000"/>
          <w:sz w:val="28"/>
          <w:szCs w:val="28"/>
        </w:rPr>
      </w:pPr>
      <w:r>
        <w:rPr>
          <w:color w:val="000000"/>
          <w:sz w:val="28"/>
          <w:szCs w:val="28"/>
        </w:rPr>
        <w:br w:type="page"/>
      </w:r>
    </w:p>
    <w:p w:rsidR="00F73478" w:rsidRPr="001C3CDA" w:rsidRDefault="00F73478" w:rsidP="00C138CF">
      <w:pPr>
        <w:ind w:left="5670"/>
        <w:jc w:val="both"/>
        <w:rPr>
          <w:color w:val="000000"/>
          <w:sz w:val="28"/>
          <w:szCs w:val="28"/>
        </w:rPr>
      </w:pPr>
      <w:r w:rsidRPr="001C3CDA">
        <w:rPr>
          <w:color w:val="000000"/>
          <w:sz w:val="28"/>
          <w:szCs w:val="28"/>
        </w:rPr>
        <w:lastRenderedPageBreak/>
        <w:t>Приложение 2</w:t>
      </w:r>
    </w:p>
    <w:p w:rsidR="00C138CF" w:rsidRDefault="00F73478" w:rsidP="00C138CF">
      <w:pPr>
        <w:ind w:left="5670" w:right="-199"/>
        <w:rPr>
          <w:color w:val="000000"/>
          <w:sz w:val="28"/>
          <w:szCs w:val="28"/>
        </w:rPr>
      </w:pPr>
      <w:r w:rsidRPr="001C3CDA">
        <w:rPr>
          <w:color w:val="000000"/>
          <w:sz w:val="28"/>
          <w:szCs w:val="28"/>
        </w:rPr>
        <w:t xml:space="preserve">к решению областного совета </w:t>
      </w:r>
      <w:r w:rsidR="00C138CF">
        <w:rPr>
          <w:color w:val="000000"/>
          <w:sz w:val="28"/>
          <w:szCs w:val="28"/>
        </w:rPr>
        <w:t xml:space="preserve"> 29.03.2011 № 6/3-76</w:t>
      </w:r>
    </w:p>
    <w:p w:rsidR="00C138CF" w:rsidRDefault="00C138CF" w:rsidP="00C138CF">
      <w:pPr>
        <w:ind w:left="5670" w:right="-199"/>
        <w:rPr>
          <w:color w:val="000000"/>
          <w:sz w:val="28"/>
          <w:szCs w:val="28"/>
        </w:rPr>
      </w:pPr>
      <w:proofErr w:type="gramStart"/>
      <w:r>
        <w:rPr>
          <w:color w:val="000000"/>
          <w:sz w:val="28"/>
          <w:szCs w:val="28"/>
        </w:rPr>
        <w:t xml:space="preserve">(в редакции решения </w:t>
      </w:r>
      <w:proofErr w:type="gramEnd"/>
    </w:p>
    <w:p w:rsidR="00C138CF" w:rsidRDefault="00C138CF" w:rsidP="00C138CF">
      <w:pPr>
        <w:ind w:left="5670" w:right="-199"/>
        <w:rPr>
          <w:color w:val="000000"/>
          <w:sz w:val="28"/>
          <w:szCs w:val="28"/>
        </w:rPr>
      </w:pPr>
      <w:r>
        <w:rPr>
          <w:color w:val="000000"/>
          <w:sz w:val="28"/>
          <w:szCs w:val="28"/>
        </w:rPr>
        <w:t>областного совета</w:t>
      </w:r>
    </w:p>
    <w:p w:rsidR="00F73478" w:rsidRPr="001C3CDA" w:rsidRDefault="00C138CF" w:rsidP="00C138CF">
      <w:pPr>
        <w:ind w:left="5670" w:right="-199"/>
        <w:rPr>
          <w:rFonts w:ascii="Arial" w:hAnsi="Arial"/>
          <w:color w:val="000000"/>
          <w:sz w:val="28"/>
          <w:szCs w:val="28"/>
        </w:rPr>
      </w:pPr>
      <w:r>
        <w:rPr>
          <w:color w:val="000000"/>
          <w:sz w:val="28"/>
          <w:szCs w:val="28"/>
        </w:rPr>
        <w:t>_________№___________)</w:t>
      </w:r>
    </w:p>
    <w:p w:rsidR="00F73478" w:rsidRPr="001C3CDA" w:rsidRDefault="00F73478" w:rsidP="00F73478">
      <w:pPr>
        <w:keepNext/>
        <w:tabs>
          <w:tab w:val="left" w:pos="708"/>
        </w:tabs>
        <w:spacing w:before="240" w:after="60"/>
        <w:jc w:val="center"/>
        <w:outlineLvl w:val="1"/>
        <w:rPr>
          <w:b/>
          <w:bCs/>
          <w:color w:val="000000"/>
          <w:sz w:val="28"/>
          <w:szCs w:val="28"/>
        </w:rPr>
      </w:pPr>
      <w:r w:rsidRPr="001C3CDA">
        <w:rPr>
          <w:b/>
          <w:bCs/>
          <w:color w:val="000000"/>
          <w:sz w:val="28"/>
          <w:szCs w:val="28"/>
        </w:rPr>
        <w:t>Описание</w:t>
      </w:r>
    </w:p>
    <w:p w:rsidR="00F73478" w:rsidRPr="001C3CDA" w:rsidRDefault="00F73478" w:rsidP="00F73478">
      <w:pPr>
        <w:jc w:val="center"/>
        <w:rPr>
          <w:b/>
          <w:sz w:val="28"/>
          <w:szCs w:val="28"/>
        </w:rPr>
      </w:pPr>
      <w:r w:rsidRPr="001C3CDA">
        <w:rPr>
          <w:b/>
          <w:sz w:val="28"/>
          <w:szCs w:val="28"/>
        </w:rPr>
        <w:t>знаков отличия Донецкого областного совета</w:t>
      </w:r>
    </w:p>
    <w:p w:rsidR="00F73478" w:rsidRPr="001C3CDA" w:rsidRDefault="00F73478" w:rsidP="00F73478">
      <w:pPr>
        <w:keepNext/>
        <w:tabs>
          <w:tab w:val="left" w:pos="708"/>
        </w:tabs>
        <w:spacing w:before="240" w:after="60"/>
        <w:jc w:val="both"/>
        <w:outlineLvl w:val="1"/>
        <w:rPr>
          <w:b/>
          <w:bCs/>
          <w:iCs/>
          <w:sz w:val="28"/>
          <w:szCs w:val="28"/>
        </w:rPr>
      </w:pPr>
      <w:r w:rsidRPr="001C3CDA">
        <w:rPr>
          <w:b/>
          <w:bCs/>
          <w:iCs/>
          <w:sz w:val="28"/>
          <w:szCs w:val="28"/>
        </w:rPr>
        <w:tab/>
        <w:t>1. Описание свидетельства к званию «Почетный гражданин Донецкой области»</w:t>
      </w:r>
    </w:p>
    <w:p w:rsidR="00F73478" w:rsidRPr="001C3CDA" w:rsidRDefault="00F73478" w:rsidP="00F73478">
      <w:pPr>
        <w:tabs>
          <w:tab w:val="left" w:pos="142"/>
        </w:tabs>
        <w:jc w:val="both"/>
        <w:rPr>
          <w:color w:val="000000"/>
          <w:sz w:val="28"/>
          <w:szCs w:val="28"/>
        </w:rPr>
      </w:pPr>
      <w:r w:rsidRPr="001C3CDA">
        <w:rPr>
          <w:bCs/>
          <w:color w:val="000000"/>
          <w:sz w:val="28"/>
          <w:szCs w:val="28"/>
        </w:rPr>
        <w:tab/>
      </w:r>
      <w:r w:rsidRPr="001C3CDA">
        <w:rPr>
          <w:bCs/>
          <w:color w:val="000000"/>
          <w:sz w:val="28"/>
          <w:szCs w:val="28"/>
        </w:rPr>
        <w:tab/>
        <w:t xml:space="preserve">1.1. Основой </w:t>
      </w:r>
      <w:r w:rsidRPr="001C3CDA">
        <w:rPr>
          <w:color w:val="000000"/>
          <w:sz w:val="28"/>
          <w:szCs w:val="28"/>
        </w:rPr>
        <w:t xml:space="preserve">свидетельства «Почетный гражданин Донецкой области» является деревянная декоративная подложка размером 220x300х15 мм, на которую крепится анодированная «под золото» металлическая пластина 198х275 мм, толщиной </w:t>
      </w:r>
      <w:smartTag w:uri="urn:schemas-microsoft-com:office:smarttags" w:element="metricconverter">
        <w:smartTagPr>
          <w:attr w:name="ProductID" w:val="0,5 мм"/>
        </w:smartTagPr>
        <w:r w:rsidRPr="001C3CDA">
          <w:rPr>
            <w:color w:val="000000"/>
            <w:sz w:val="28"/>
            <w:szCs w:val="28"/>
          </w:rPr>
          <w:t>0,5 мм</w:t>
        </w:r>
      </w:smartTag>
      <w:r w:rsidRPr="001C3CDA">
        <w:rPr>
          <w:color w:val="000000"/>
          <w:sz w:val="28"/>
          <w:szCs w:val="28"/>
        </w:rPr>
        <w:t xml:space="preserve">. На пластину методом </w:t>
      </w:r>
      <w:proofErr w:type="spellStart"/>
      <w:r w:rsidRPr="001C3CDA">
        <w:rPr>
          <w:color w:val="000000"/>
          <w:sz w:val="28"/>
          <w:szCs w:val="28"/>
        </w:rPr>
        <w:t>шелкотрафаретной</w:t>
      </w:r>
      <w:proofErr w:type="spellEnd"/>
      <w:r w:rsidRPr="001C3CDA">
        <w:rPr>
          <w:color w:val="000000"/>
          <w:sz w:val="28"/>
          <w:szCs w:val="28"/>
        </w:rPr>
        <w:t xml:space="preserve"> печати наносится рамка с ажурными угловыми элементами синей краской. </w:t>
      </w:r>
    </w:p>
    <w:p w:rsidR="00F73478" w:rsidRPr="001C3CDA" w:rsidRDefault="00F73478" w:rsidP="00F73478">
      <w:pPr>
        <w:tabs>
          <w:tab w:val="left" w:pos="142"/>
        </w:tabs>
        <w:jc w:val="both"/>
        <w:rPr>
          <w:color w:val="000000"/>
          <w:sz w:val="28"/>
          <w:szCs w:val="28"/>
        </w:rPr>
      </w:pPr>
      <w:r w:rsidRPr="001C3CDA">
        <w:rPr>
          <w:color w:val="000000"/>
          <w:sz w:val="28"/>
          <w:szCs w:val="28"/>
        </w:rPr>
        <w:tab/>
      </w:r>
      <w:r w:rsidRPr="001C3CDA">
        <w:rPr>
          <w:color w:val="000000"/>
          <w:sz w:val="28"/>
          <w:szCs w:val="28"/>
        </w:rPr>
        <w:tab/>
        <w:t xml:space="preserve">Слова «Свидетельство» и «Почетный гражданин Донецкой области» - красной краской. </w:t>
      </w:r>
    </w:p>
    <w:p w:rsidR="00F73478" w:rsidRPr="001C3CDA" w:rsidRDefault="00F73478" w:rsidP="00F73478">
      <w:pPr>
        <w:tabs>
          <w:tab w:val="left" w:pos="142"/>
        </w:tabs>
        <w:jc w:val="both"/>
        <w:rPr>
          <w:color w:val="000000"/>
          <w:sz w:val="28"/>
          <w:szCs w:val="28"/>
        </w:rPr>
      </w:pPr>
      <w:r w:rsidRPr="001C3CDA">
        <w:rPr>
          <w:color w:val="000000"/>
          <w:sz w:val="28"/>
          <w:szCs w:val="28"/>
        </w:rPr>
        <w:tab/>
      </w:r>
      <w:r w:rsidRPr="001C3CDA">
        <w:rPr>
          <w:color w:val="000000"/>
          <w:sz w:val="28"/>
          <w:szCs w:val="28"/>
        </w:rPr>
        <w:tab/>
        <w:t xml:space="preserve">Текст награждения, должность лица, которому присваивается звание «Почетный гражданин Донецкой области», слова «Председатель Донецкого областного совета», его фамилия, имя, отчество и факсимиле, дата и номер распоряжения – черной краской. </w:t>
      </w:r>
    </w:p>
    <w:p w:rsidR="00F73478" w:rsidRPr="001C3CDA" w:rsidRDefault="00F73478" w:rsidP="00F73478">
      <w:pPr>
        <w:tabs>
          <w:tab w:val="left" w:pos="142"/>
        </w:tabs>
        <w:jc w:val="both"/>
        <w:rPr>
          <w:color w:val="000000"/>
          <w:sz w:val="28"/>
          <w:szCs w:val="28"/>
        </w:rPr>
      </w:pPr>
      <w:r w:rsidRPr="001C3CDA">
        <w:rPr>
          <w:color w:val="000000"/>
          <w:sz w:val="28"/>
          <w:szCs w:val="28"/>
        </w:rPr>
        <w:tab/>
      </w:r>
      <w:r w:rsidRPr="001C3CDA">
        <w:rPr>
          <w:color w:val="000000"/>
          <w:sz w:val="28"/>
          <w:szCs w:val="28"/>
        </w:rPr>
        <w:tab/>
        <w:t xml:space="preserve">Фамилия, имя, отчество лица, которому присваивается звание «Почетный гражданин Донецкой области», изображение печати Донецкого областного совета – синей краской. </w:t>
      </w:r>
    </w:p>
    <w:p w:rsidR="00F73478" w:rsidRPr="001C3CDA" w:rsidRDefault="00F73478" w:rsidP="00F73478">
      <w:pPr>
        <w:tabs>
          <w:tab w:val="left" w:pos="142"/>
        </w:tabs>
        <w:jc w:val="both"/>
        <w:rPr>
          <w:color w:val="000000"/>
          <w:sz w:val="28"/>
          <w:szCs w:val="28"/>
        </w:rPr>
      </w:pPr>
      <w:r w:rsidRPr="001C3CDA">
        <w:rPr>
          <w:color w:val="000000"/>
          <w:sz w:val="28"/>
          <w:szCs w:val="28"/>
        </w:rPr>
        <w:tab/>
      </w:r>
      <w:r w:rsidRPr="001C3CDA">
        <w:rPr>
          <w:color w:val="000000"/>
          <w:sz w:val="28"/>
          <w:szCs w:val="28"/>
        </w:rPr>
        <w:tab/>
        <w:t>В промежутке между верхней кромкой рамки и словом «Свидетельство» крепится Почетный знак Донецкого областного совета (вариант для юридических лиц).</w:t>
      </w:r>
    </w:p>
    <w:p w:rsidR="00F73478" w:rsidRPr="001C3CDA" w:rsidRDefault="00F73478" w:rsidP="00F73478">
      <w:pPr>
        <w:tabs>
          <w:tab w:val="left" w:pos="142"/>
        </w:tabs>
        <w:jc w:val="both"/>
        <w:rPr>
          <w:color w:val="000000"/>
          <w:sz w:val="28"/>
          <w:szCs w:val="28"/>
        </w:rPr>
      </w:pPr>
      <w:r w:rsidRPr="001C3CDA">
        <w:rPr>
          <w:color w:val="000000"/>
          <w:sz w:val="28"/>
          <w:szCs w:val="28"/>
        </w:rPr>
        <w:tab/>
      </w:r>
      <w:r w:rsidRPr="001C3CDA">
        <w:rPr>
          <w:color w:val="000000"/>
          <w:sz w:val="28"/>
          <w:szCs w:val="28"/>
        </w:rPr>
        <w:tab/>
        <w:t>Для крепления к стене на обратной стороне деревянной подложки имеется соответствующий паз.</w:t>
      </w:r>
    </w:p>
    <w:p w:rsidR="00F73478" w:rsidRPr="001C3CDA" w:rsidRDefault="00F73478" w:rsidP="00F73478">
      <w:pPr>
        <w:tabs>
          <w:tab w:val="left" w:pos="142"/>
        </w:tabs>
        <w:jc w:val="both"/>
        <w:rPr>
          <w:color w:val="000000"/>
          <w:sz w:val="28"/>
          <w:szCs w:val="28"/>
        </w:rPr>
      </w:pPr>
      <w:r w:rsidRPr="001C3CDA">
        <w:rPr>
          <w:color w:val="000000"/>
          <w:sz w:val="28"/>
          <w:szCs w:val="28"/>
        </w:rPr>
        <w:tab/>
      </w:r>
      <w:r w:rsidRPr="001C3CDA">
        <w:rPr>
          <w:color w:val="000000"/>
          <w:sz w:val="28"/>
          <w:szCs w:val="28"/>
        </w:rPr>
        <w:tab/>
        <w:t xml:space="preserve">Свидетельство упаковывается в коробку из картона, оклеенную </w:t>
      </w:r>
      <w:proofErr w:type="spellStart"/>
      <w:r w:rsidRPr="001C3CDA">
        <w:rPr>
          <w:color w:val="000000"/>
          <w:sz w:val="28"/>
          <w:szCs w:val="28"/>
        </w:rPr>
        <w:t>бумвинилом</w:t>
      </w:r>
      <w:proofErr w:type="spellEnd"/>
      <w:r w:rsidRPr="001C3CDA">
        <w:rPr>
          <w:color w:val="000000"/>
          <w:sz w:val="28"/>
          <w:szCs w:val="28"/>
        </w:rPr>
        <w:t xml:space="preserve">. </w:t>
      </w:r>
    </w:p>
    <w:p w:rsidR="00F73478" w:rsidRPr="00C06C0C" w:rsidRDefault="00F73478" w:rsidP="00C06C0C">
      <w:pPr>
        <w:tabs>
          <w:tab w:val="left" w:pos="142"/>
        </w:tabs>
        <w:jc w:val="both"/>
        <w:rPr>
          <w:bCs/>
          <w:color w:val="000000"/>
          <w:sz w:val="28"/>
          <w:szCs w:val="28"/>
        </w:rPr>
      </w:pPr>
      <w:r w:rsidRPr="001C3CDA">
        <w:rPr>
          <w:color w:val="000000"/>
          <w:sz w:val="28"/>
          <w:szCs w:val="28"/>
        </w:rPr>
        <w:t xml:space="preserve"> </w:t>
      </w:r>
      <w:r w:rsidR="00730111">
        <w:rPr>
          <w:color w:val="000000"/>
          <w:sz w:val="28"/>
          <w:szCs w:val="28"/>
        </w:rPr>
        <w:tab/>
      </w:r>
      <w:r w:rsidR="00730111">
        <w:rPr>
          <w:color w:val="000000"/>
          <w:sz w:val="28"/>
          <w:szCs w:val="28"/>
        </w:rPr>
        <w:tab/>
      </w:r>
      <w:r w:rsidRPr="00C06C0C">
        <w:rPr>
          <w:bCs/>
          <w:sz w:val="28"/>
          <w:szCs w:val="28"/>
        </w:rPr>
        <w:t>1.2. Описание у</w:t>
      </w:r>
      <w:r w:rsidRPr="00C06C0C">
        <w:rPr>
          <w:bCs/>
          <w:color w:val="000000"/>
          <w:sz w:val="28"/>
          <w:szCs w:val="28"/>
        </w:rPr>
        <w:t>достоверения к званию «Почетный гражданин Донецкой области».</w:t>
      </w:r>
    </w:p>
    <w:p w:rsidR="00F73478" w:rsidRPr="001C3CDA" w:rsidRDefault="00F73478" w:rsidP="00F73478">
      <w:pPr>
        <w:shd w:val="clear" w:color="auto" w:fill="FFFFFF"/>
        <w:autoSpaceDE w:val="0"/>
        <w:autoSpaceDN w:val="0"/>
        <w:adjustRightInd w:val="0"/>
        <w:ind w:firstLine="567"/>
        <w:jc w:val="both"/>
        <w:rPr>
          <w:color w:val="000000"/>
          <w:sz w:val="28"/>
          <w:szCs w:val="28"/>
        </w:rPr>
      </w:pPr>
      <w:r w:rsidRPr="001C3CDA">
        <w:rPr>
          <w:color w:val="000000"/>
          <w:sz w:val="28"/>
          <w:szCs w:val="28"/>
        </w:rPr>
        <w:t xml:space="preserve">Удостоверение к званию «Почетный гражданин Донецкой области» изготавливается в виде удостоверения стандартной формы размерами                 19,0 </w:t>
      </w:r>
      <w:proofErr w:type="spellStart"/>
      <w:r w:rsidRPr="001C3CDA">
        <w:rPr>
          <w:color w:val="000000"/>
          <w:sz w:val="28"/>
          <w:szCs w:val="28"/>
        </w:rPr>
        <w:t>х</w:t>
      </w:r>
      <w:proofErr w:type="spellEnd"/>
      <w:r w:rsidRPr="001C3CDA">
        <w:rPr>
          <w:color w:val="000000"/>
          <w:sz w:val="28"/>
          <w:szCs w:val="28"/>
        </w:rPr>
        <w:t xml:space="preserve"> </w:t>
      </w:r>
      <w:smartTag w:uri="urn:schemas-microsoft-com:office:smarttags" w:element="metricconverter">
        <w:smartTagPr>
          <w:attr w:name="ProductID" w:val="6,5 см"/>
        </w:smartTagPr>
        <w:r w:rsidRPr="001C3CDA">
          <w:rPr>
            <w:color w:val="000000"/>
            <w:sz w:val="28"/>
            <w:szCs w:val="28"/>
          </w:rPr>
          <w:t>6,5 см</w:t>
        </w:r>
      </w:smartTag>
      <w:r w:rsidRPr="001C3CDA">
        <w:rPr>
          <w:color w:val="000000"/>
          <w:sz w:val="28"/>
          <w:szCs w:val="28"/>
        </w:rPr>
        <w:t xml:space="preserve"> (в развернутом виде) из натуральной кожи синего цвета.</w:t>
      </w:r>
    </w:p>
    <w:p w:rsidR="00F73478" w:rsidRPr="001C3CDA" w:rsidRDefault="00F73478" w:rsidP="00F73478">
      <w:pPr>
        <w:shd w:val="clear" w:color="auto" w:fill="FFFFFF"/>
        <w:autoSpaceDE w:val="0"/>
        <w:autoSpaceDN w:val="0"/>
        <w:adjustRightInd w:val="0"/>
        <w:ind w:firstLine="567"/>
        <w:jc w:val="both"/>
        <w:rPr>
          <w:color w:val="000000"/>
          <w:sz w:val="28"/>
          <w:szCs w:val="28"/>
        </w:rPr>
      </w:pPr>
      <w:r w:rsidRPr="001C3CDA">
        <w:rPr>
          <w:color w:val="000000"/>
          <w:sz w:val="28"/>
          <w:szCs w:val="28"/>
        </w:rPr>
        <w:t>На лицевой стороне обложки выполняется тиснение юбилейной «золотой» фольгой, по центру вверху - герб Украины, под ним слова заглавными буквами «УДОСТОВЕРЕНИЕ».</w:t>
      </w:r>
    </w:p>
    <w:p w:rsidR="00F73478" w:rsidRPr="001C3CDA" w:rsidRDefault="00F73478" w:rsidP="00F73478">
      <w:pPr>
        <w:shd w:val="clear" w:color="auto" w:fill="FFFFFF"/>
        <w:autoSpaceDE w:val="0"/>
        <w:autoSpaceDN w:val="0"/>
        <w:adjustRightInd w:val="0"/>
        <w:ind w:firstLine="567"/>
        <w:jc w:val="both"/>
        <w:rPr>
          <w:color w:val="000000"/>
          <w:sz w:val="28"/>
          <w:szCs w:val="28"/>
        </w:rPr>
      </w:pPr>
      <w:r w:rsidRPr="001C3CDA">
        <w:rPr>
          <w:color w:val="000000"/>
          <w:sz w:val="28"/>
          <w:szCs w:val="28"/>
        </w:rPr>
        <w:t>На левой стороне удостоверения в развернутом виде с левой стороны дано цветное изображение герба Украины на фоне развевающегося флага Украины и под ним те</w:t>
      </w:r>
      <w:proofErr w:type="gramStart"/>
      <w:r w:rsidRPr="001C3CDA">
        <w:rPr>
          <w:color w:val="000000"/>
          <w:sz w:val="28"/>
          <w:szCs w:val="28"/>
        </w:rPr>
        <w:t>кст в тр</w:t>
      </w:r>
      <w:proofErr w:type="gramEnd"/>
      <w:r w:rsidRPr="001C3CDA">
        <w:rPr>
          <w:color w:val="000000"/>
          <w:sz w:val="28"/>
          <w:szCs w:val="28"/>
        </w:rPr>
        <w:t xml:space="preserve">и строки «Донецкий областной совет». На правой стороне </w:t>
      </w:r>
      <w:r w:rsidRPr="001C3CDA">
        <w:rPr>
          <w:color w:val="000000"/>
          <w:sz w:val="28"/>
          <w:szCs w:val="28"/>
        </w:rPr>
        <w:lastRenderedPageBreak/>
        <w:t>страницы размещается цветная портретная фотография награжденного званием «Почетный гражданин Донецкой области», которая заверяется круглой печатью Донецкого областного совета уменьшенного формата.</w:t>
      </w:r>
    </w:p>
    <w:p w:rsidR="00F73478" w:rsidRPr="001C3CDA" w:rsidRDefault="00F73478" w:rsidP="00F73478">
      <w:pPr>
        <w:shd w:val="clear" w:color="auto" w:fill="FFFFFF"/>
        <w:autoSpaceDE w:val="0"/>
        <w:autoSpaceDN w:val="0"/>
        <w:adjustRightInd w:val="0"/>
        <w:ind w:firstLine="567"/>
        <w:jc w:val="both"/>
        <w:rPr>
          <w:color w:val="000000"/>
          <w:sz w:val="28"/>
          <w:szCs w:val="28"/>
          <w:lang w:val="uk-UA"/>
        </w:rPr>
      </w:pPr>
      <w:r w:rsidRPr="001C3CDA">
        <w:rPr>
          <w:color w:val="000000"/>
          <w:sz w:val="28"/>
          <w:szCs w:val="28"/>
        </w:rPr>
        <w:t>На правой стороне удостоверения приводится текст (построчно, сверху вниз)</w:t>
      </w:r>
      <w:r w:rsidRPr="001C3CDA">
        <w:rPr>
          <w:color w:val="000000"/>
          <w:sz w:val="28"/>
          <w:szCs w:val="28"/>
          <w:lang w:val="uk-UA"/>
        </w:rPr>
        <w:t>.</w:t>
      </w:r>
    </w:p>
    <w:p w:rsidR="00F73478" w:rsidRPr="001C3CDA" w:rsidRDefault="00F73478" w:rsidP="00F73478">
      <w:pPr>
        <w:shd w:val="clear" w:color="auto" w:fill="FFFFFF"/>
        <w:autoSpaceDE w:val="0"/>
        <w:autoSpaceDN w:val="0"/>
        <w:adjustRightInd w:val="0"/>
        <w:ind w:firstLine="567"/>
        <w:jc w:val="both"/>
        <w:rPr>
          <w:color w:val="000000"/>
          <w:sz w:val="28"/>
          <w:szCs w:val="28"/>
        </w:rPr>
      </w:pPr>
      <w:r w:rsidRPr="001C3CDA">
        <w:rPr>
          <w:color w:val="000000"/>
          <w:sz w:val="28"/>
          <w:szCs w:val="28"/>
        </w:rPr>
        <w:t>Текст удостоверения подписывается председателем областного совета или лицом, исполняющим его обязанности.</w:t>
      </w:r>
    </w:p>
    <w:p w:rsidR="00F73478" w:rsidRPr="001C3CDA" w:rsidRDefault="00F73478" w:rsidP="00F73478">
      <w:pPr>
        <w:shd w:val="clear" w:color="auto" w:fill="FFFFFF"/>
        <w:autoSpaceDE w:val="0"/>
        <w:autoSpaceDN w:val="0"/>
        <w:adjustRightInd w:val="0"/>
        <w:ind w:firstLine="567"/>
        <w:jc w:val="both"/>
        <w:rPr>
          <w:color w:val="000000"/>
          <w:sz w:val="28"/>
          <w:szCs w:val="28"/>
        </w:rPr>
      </w:pPr>
    </w:p>
    <w:p w:rsidR="00F73478" w:rsidRPr="001C3CDA" w:rsidRDefault="00F73478" w:rsidP="00F73478">
      <w:pPr>
        <w:keepNext/>
        <w:tabs>
          <w:tab w:val="left" w:pos="709"/>
        </w:tabs>
        <w:jc w:val="both"/>
        <w:outlineLvl w:val="1"/>
        <w:rPr>
          <w:b/>
          <w:bCs/>
          <w:iCs/>
          <w:sz w:val="28"/>
          <w:szCs w:val="28"/>
        </w:rPr>
      </w:pPr>
      <w:r w:rsidRPr="001C3CDA">
        <w:rPr>
          <w:b/>
          <w:bCs/>
          <w:iCs/>
          <w:sz w:val="28"/>
          <w:szCs w:val="28"/>
        </w:rPr>
        <w:tab/>
        <w:t>2. Описание Почетного знака Донецкого областного совета</w:t>
      </w:r>
    </w:p>
    <w:p w:rsidR="00F73478" w:rsidRPr="001C3CDA" w:rsidRDefault="00F73478" w:rsidP="00F73478">
      <w:pPr>
        <w:jc w:val="both"/>
        <w:rPr>
          <w:color w:val="000000"/>
          <w:sz w:val="28"/>
          <w:szCs w:val="28"/>
        </w:rPr>
      </w:pPr>
      <w:r w:rsidRPr="001C3CDA">
        <w:rPr>
          <w:color w:val="000000"/>
          <w:sz w:val="28"/>
          <w:szCs w:val="28"/>
        </w:rPr>
        <w:tab/>
        <w:t>Почетный знак Донецкого областного совета изготавливается в двух вариантах – для награждения граждан и для награждения трудовых коллективов.</w:t>
      </w:r>
    </w:p>
    <w:p w:rsidR="00F73478" w:rsidRPr="001C3CDA" w:rsidRDefault="00F73478" w:rsidP="00F73478">
      <w:pPr>
        <w:jc w:val="both"/>
        <w:rPr>
          <w:color w:val="000000"/>
          <w:sz w:val="28"/>
          <w:szCs w:val="28"/>
        </w:rPr>
      </w:pPr>
      <w:r w:rsidRPr="001C3CDA">
        <w:rPr>
          <w:color w:val="000000"/>
          <w:sz w:val="28"/>
          <w:szCs w:val="28"/>
        </w:rPr>
        <w:tab/>
        <w:t>2.1. Почетный знак для награждения граждан состоит из двух частей: колодки и подвески.</w:t>
      </w:r>
    </w:p>
    <w:p w:rsidR="00F73478" w:rsidRPr="001C3CDA" w:rsidRDefault="00F73478" w:rsidP="00F73478">
      <w:pPr>
        <w:jc w:val="both"/>
        <w:rPr>
          <w:color w:val="000000"/>
          <w:sz w:val="28"/>
          <w:szCs w:val="28"/>
        </w:rPr>
      </w:pPr>
      <w:r w:rsidRPr="001C3CDA">
        <w:rPr>
          <w:color w:val="000000"/>
          <w:sz w:val="28"/>
          <w:szCs w:val="28"/>
        </w:rPr>
        <w:tab/>
        <w:t>Колодка изготавливается из двух элементов – серо-черной ленты и металлического основания, изготавливаемого методом штамповки из томпака с последующей полировкой и черчением. На обратной стороне колодки для крепления к одежде предусмотрена булавка-застежка или цанговая застежка.</w:t>
      </w:r>
    </w:p>
    <w:p w:rsidR="00F73478" w:rsidRPr="001C3CDA" w:rsidRDefault="00F73478" w:rsidP="00F73478">
      <w:pPr>
        <w:jc w:val="both"/>
        <w:rPr>
          <w:color w:val="000000"/>
          <w:sz w:val="28"/>
          <w:szCs w:val="28"/>
        </w:rPr>
      </w:pPr>
      <w:r w:rsidRPr="001C3CDA">
        <w:rPr>
          <w:color w:val="000000"/>
          <w:sz w:val="28"/>
          <w:szCs w:val="28"/>
        </w:rPr>
        <w:tab/>
        <w:t>Подвеска Почетного знака изготавливается из трех частей – основания и двух накладок. Основание подвески представляет собой многолучевую звезду в виде ромба, положенную в квадрат с угловыми орнаментами. Основание подвески изготавливается из нейзильбера с последующим эмалированием синей эмалью. На обратной стороне основания размещен текст «Почетный знак Донецкого областного совета», пальмовая ветвь и место для номера Почетного знака. На основании подвески крепится первая накладка из томпака в виде круга с текстом по периметру «Возможность доказана делом», в центре которого крепится вторая накладка из томпака в виде миниатюрного герба Донецкой области, эмалируемого согласно цветовому решению эталона герба голубой и черной эмалями.</w:t>
      </w:r>
    </w:p>
    <w:p w:rsidR="00F73478" w:rsidRPr="001C3CDA" w:rsidRDefault="00F73478" w:rsidP="00F73478">
      <w:pPr>
        <w:jc w:val="both"/>
        <w:rPr>
          <w:color w:val="000000"/>
          <w:sz w:val="28"/>
          <w:szCs w:val="28"/>
        </w:rPr>
      </w:pPr>
      <w:r w:rsidRPr="001C3CDA">
        <w:rPr>
          <w:color w:val="000000"/>
          <w:sz w:val="28"/>
          <w:szCs w:val="28"/>
        </w:rPr>
        <w:tab/>
        <w:t xml:space="preserve">Размеры Почетного знака: </w:t>
      </w:r>
      <w:smartTag w:uri="urn:schemas-microsoft-com:office:smarttags" w:element="metricconverter">
        <w:smartTagPr>
          <w:attr w:name="ProductID" w:val="40 мм"/>
        </w:smartTagPr>
        <w:r w:rsidRPr="001C3CDA">
          <w:rPr>
            <w:color w:val="000000"/>
            <w:sz w:val="28"/>
            <w:szCs w:val="28"/>
          </w:rPr>
          <w:t>40 мм</w:t>
        </w:r>
      </w:smartTag>
      <w:r w:rsidRPr="001C3CDA">
        <w:rPr>
          <w:color w:val="000000"/>
          <w:sz w:val="28"/>
          <w:szCs w:val="28"/>
        </w:rPr>
        <w:t xml:space="preserve"> </w:t>
      </w:r>
      <w:proofErr w:type="spellStart"/>
      <w:r w:rsidRPr="001C3CDA">
        <w:rPr>
          <w:color w:val="000000"/>
          <w:sz w:val="28"/>
          <w:szCs w:val="28"/>
        </w:rPr>
        <w:t>x</w:t>
      </w:r>
      <w:proofErr w:type="spellEnd"/>
      <w:r w:rsidRPr="001C3CDA">
        <w:rPr>
          <w:color w:val="000000"/>
          <w:sz w:val="28"/>
          <w:szCs w:val="28"/>
        </w:rPr>
        <w:t xml:space="preserve"> </w:t>
      </w:r>
      <w:smartTag w:uri="urn:schemas-microsoft-com:office:smarttags" w:element="metricconverter">
        <w:smartTagPr>
          <w:attr w:name="ProductID" w:val="70 мм"/>
        </w:smartTagPr>
        <w:r w:rsidRPr="001C3CDA">
          <w:rPr>
            <w:color w:val="000000"/>
            <w:sz w:val="28"/>
            <w:szCs w:val="28"/>
          </w:rPr>
          <w:t>70 мм</w:t>
        </w:r>
      </w:smartTag>
      <w:r w:rsidRPr="001C3CDA">
        <w:rPr>
          <w:color w:val="000000"/>
          <w:sz w:val="28"/>
          <w:szCs w:val="28"/>
        </w:rPr>
        <w:t>.</w:t>
      </w:r>
    </w:p>
    <w:p w:rsidR="00F73478" w:rsidRPr="001C3CDA" w:rsidRDefault="00F73478" w:rsidP="00F73478">
      <w:pPr>
        <w:jc w:val="both"/>
        <w:rPr>
          <w:color w:val="000000"/>
          <w:sz w:val="28"/>
          <w:szCs w:val="28"/>
        </w:rPr>
      </w:pPr>
      <w:r w:rsidRPr="001C3CDA">
        <w:rPr>
          <w:color w:val="000000"/>
          <w:sz w:val="28"/>
          <w:szCs w:val="28"/>
        </w:rPr>
        <w:tab/>
        <w:t xml:space="preserve">Почетный знак для награждения граждан упаковывается в коробку из картона, оклеенную </w:t>
      </w:r>
      <w:proofErr w:type="spellStart"/>
      <w:r w:rsidRPr="001C3CDA">
        <w:rPr>
          <w:color w:val="000000"/>
          <w:sz w:val="28"/>
          <w:szCs w:val="28"/>
        </w:rPr>
        <w:t>бумвинилом</w:t>
      </w:r>
      <w:proofErr w:type="spellEnd"/>
      <w:r w:rsidRPr="001C3CDA">
        <w:rPr>
          <w:color w:val="000000"/>
          <w:sz w:val="28"/>
          <w:szCs w:val="28"/>
        </w:rPr>
        <w:t>.</w:t>
      </w:r>
    </w:p>
    <w:p w:rsidR="00F73478" w:rsidRPr="001C3CDA" w:rsidRDefault="00F73478" w:rsidP="00F73478">
      <w:pPr>
        <w:ind w:firstLine="709"/>
        <w:jc w:val="both"/>
        <w:rPr>
          <w:color w:val="000000"/>
          <w:sz w:val="28"/>
          <w:szCs w:val="28"/>
        </w:rPr>
      </w:pPr>
      <w:r w:rsidRPr="001C3CDA">
        <w:rPr>
          <w:color w:val="000000"/>
          <w:sz w:val="28"/>
          <w:szCs w:val="28"/>
        </w:rPr>
        <w:t xml:space="preserve">2.2. Почетный знак для награждения трудовых коллективов состоит из основания и трех накладок. Основание изготавливается из позолоченного томпака и представляет собой </w:t>
      </w:r>
      <w:proofErr w:type="spellStart"/>
      <w:r w:rsidRPr="001C3CDA">
        <w:rPr>
          <w:color w:val="000000"/>
          <w:sz w:val="28"/>
          <w:szCs w:val="28"/>
        </w:rPr>
        <w:t>восьмилучевую</w:t>
      </w:r>
      <w:proofErr w:type="spellEnd"/>
      <w:r w:rsidRPr="001C3CDA">
        <w:rPr>
          <w:color w:val="000000"/>
          <w:sz w:val="28"/>
          <w:szCs w:val="28"/>
        </w:rPr>
        <w:t xml:space="preserve"> звезду в виде правильного ромба с восемью стилизованными листьями каштана между лучами звезды. По периметру основания наносится синяя композиционная эмаль. На основание симметрично накладывается многолучевая, с выделенными восемью увеличенными лучами, звезда из полированного нейзильбера. В этой звезде предусмотрено посадочное место для центральной круглой накладки из позолоченного томпака, по периметру которой золотыми литерами на темно-синем фоне располагается текст «Возможность доказана делом». В центре круга располагается фигурная накладка из позолоченного томпака с изображением герба Донецкой области, эмалируемого согласно цветовому </w:t>
      </w:r>
      <w:r w:rsidRPr="001C3CDA">
        <w:rPr>
          <w:color w:val="000000"/>
          <w:sz w:val="28"/>
          <w:szCs w:val="28"/>
        </w:rPr>
        <w:lastRenderedPageBreak/>
        <w:t>решению эталона герба голубой и черной эмалями. Размер знака в собранном виде – 68х68х10мм.</w:t>
      </w:r>
    </w:p>
    <w:p w:rsidR="00F73478" w:rsidRPr="001C3CDA" w:rsidRDefault="00F73478" w:rsidP="00F73478">
      <w:pPr>
        <w:ind w:firstLine="709"/>
        <w:jc w:val="both"/>
        <w:rPr>
          <w:color w:val="000000"/>
          <w:sz w:val="28"/>
          <w:szCs w:val="28"/>
        </w:rPr>
      </w:pPr>
      <w:r w:rsidRPr="001C3CDA">
        <w:rPr>
          <w:color w:val="000000"/>
          <w:sz w:val="28"/>
          <w:szCs w:val="28"/>
        </w:rPr>
        <w:t xml:space="preserve">Почетный знак вручается в виде настенного диплома, основанием которого является </w:t>
      </w:r>
      <w:proofErr w:type="spellStart"/>
      <w:r w:rsidRPr="001C3CDA">
        <w:rPr>
          <w:color w:val="000000"/>
          <w:sz w:val="28"/>
          <w:szCs w:val="28"/>
        </w:rPr>
        <w:t>шпонированная</w:t>
      </w:r>
      <w:proofErr w:type="spellEnd"/>
      <w:r w:rsidRPr="001C3CDA">
        <w:rPr>
          <w:color w:val="000000"/>
          <w:sz w:val="28"/>
          <w:szCs w:val="28"/>
        </w:rPr>
        <w:t xml:space="preserve">, тонированная под темное </w:t>
      </w:r>
      <w:proofErr w:type="gramStart"/>
      <w:r w:rsidRPr="001C3CDA">
        <w:rPr>
          <w:color w:val="000000"/>
          <w:sz w:val="28"/>
          <w:szCs w:val="28"/>
        </w:rPr>
        <w:t>дерево плита</w:t>
      </w:r>
      <w:proofErr w:type="gramEnd"/>
      <w:r w:rsidRPr="001C3CDA">
        <w:rPr>
          <w:color w:val="000000"/>
          <w:sz w:val="28"/>
          <w:szCs w:val="28"/>
        </w:rPr>
        <w:t xml:space="preserve"> размером 22,5х30х2см</w:t>
      </w:r>
      <w:r w:rsidR="004731A6">
        <w:rPr>
          <w:color w:val="000000"/>
          <w:sz w:val="28"/>
          <w:szCs w:val="28"/>
        </w:rPr>
        <w:t xml:space="preserve">. Текст наносится методом </w:t>
      </w:r>
      <w:proofErr w:type="spellStart"/>
      <w:r w:rsidR="004731A6">
        <w:rPr>
          <w:color w:val="000000"/>
          <w:sz w:val="28"/>
          <w:szCs w:val="28"/>
        </w:rPr>
        <w:t>шелко</w:t>
      </w:r>
      <w:r w:rsidRPr="001C3CDA">
        <w:rPr>
          <w:color w:val="000000"/>
          <w:sz w:val="28"/>
          <w:szCs w:val="28"/>
        </w:rPr>
        <w:t>трафаретной</w:t>
      </w:r>
      <w:proofErr w:type="spellEnd"/>
      <w:r w:rsidRPr="001C3CDA">
        <w:rPr>
          <w:color w:val="000000"/>
          <w:sz w:val="28"/>
          <w:szCs w:val="28"/>
        </w:rPr>
        <w:t xml:space="preserve"> печати на тонкую алюминиевую, тонированную под золото, пластину размерами 198х275мм.</w:t>
      </w:r>
    </w:p>
    <w:p w:rsidR="00F73478" w:rsidRDefault="00F73478" w:rsidP="00F73478">
      <w:pPr>
        <w:ind w:firstLine="709"/>
        <w:jc w:val="both"/>
        <w:rPr>
          <w:color w:val="000000"/>
          <w:sz w:val="28"/>
          <w:szCs w:val="28"/>
        </w:rPr>
      </w:pPr>
      <w:r w:rsidRPr="001C3CDA">
        <w:rPr>
          <w:color w:val="000000"/>
          <w:sz w:val="28"/>
          <w:szCs w:val="28"/>
        </w:rPr>
        <w:t xml:space="preserve">Почетный знак для награждения трудовых коллективов упаковывается в коробку из картона, оклеенную </w:t>
      </w:r>
      <w:proofErr w:type="spellStart"/>
      <w:r w:rsidRPr="001C3CDA">
        <w:rPr>
          <w:color w:val="000000"/>
          <w:sz w:val="28"/>
          <w:szCs w:val="28"/>
        </w:rPr>
        <w:t>бумвинилом</w:t>
      </w:r>
      <w:proofErr w:type="spellEnd"/>
      <w:r w:rsidRPr="001C3CDA">
        <w:rPr>
          <w:color w:val="000000"/>
          <w:sz w:val="28"/>
          <w:szCs w:val="28"/>
        </w:rPr>
        <w:t>.</w:t>
      </w:r>
    </w:p>
    <w:p w:rsidR="0079260D" w:rsidRPr="001C3CDA" w:rsidRDefault="0079260D" w:rsidP="00F73478">
      <w:pPr>
        <w:ind w:firstLine="709"/>
        <w:jc w:val="both"/>
        <w:rPr>
          <w:color w:val="000000"/>
          <w:sz w:val="28"/>
          <w:szCs w:val="28"/>
        </w:rPr>
      </w:pPr>
    </w:p>
    <w:p w:rsidR="00F73478" w:rsidRDefault="000B3377" w:rsidP="00F73478">
      <w:pPr>
        <w:ind w:firstLine="709"/>
        <w:jc w:val="both"/>
        <w:rPr>
          <w:b/>
          <w:color w:val="000000"/>
          <w:sz w:val="28"/>
          <w:szCs w:val="28"/>
        </w:rPr>
      </w:pPr>
      <w:r w:rsidRPr="0079260D">
        <w:rPr>
          <w:b/>
          <w:color w:val="000000"/>
          <w:sz w:val="28"/>
          <w:szCs w:val="28"/>
        </w:rPr>
        <w:t xml:space="preserve">3. </w:t>
      </w:r>
      <w:r w:rsidR="0079260D" w:rsidRPr="0079260D">
        <w:rPr>
          <w:b/>
          <w:color w:val="000000"/>
          <w:sz w:val="28"/>
          <w:szCs w:val="28"/>
        </w:rPr>
        <w:t xml:space="preserve">Описание Знака «Слава </w:t>
      </w:r>
      <w:proofErr w:type="spellStart"/>
      <w:r w:rsidR="0079260D" w:rsidRPr="0079260D">
        <w:rPr>
          <w:b/>
          <w:color w:val="000000"/>
          <w:sz w:val="28"/>
          <w:szCs w:val="28"/>
        </w:rPr>
        <w:t>Донетчины</w:t>
      </w:r>
      <w:proofErr w:type="spellEnd"/>
      <w:r w:rsidR="0079260D" w:rsidRPr="0079260D">
        <w:rPr>
          <w:b/>
          <w:color w:val="000000"/>
          <w:sz w:val="28"/>
          <w:szCs w:val="28"/>
        </w:rPr>
        <w:t xml:space="preserve">» </w:t>
      </w:r>
    </w:p>
    <w:p w:rsidR="00CB0BEA" w:rsidRPr="002D111C" w:rsidRDefault="002D111C" w:rsidP="00F73478">
      <w:pPr>
        <w:ind w:firstLine="709"/>
        <w:jc w:val="both"/>
        <w:rPr>
          <w:b/>
          <w:color w:val="000000"/>
          <w:sz w:val="28"/>
          <w:szCs w:val="28"/>
        </w:rPr>
      </w:pPr>
      <w:r>
        <w:rPr>
          <w:color w:val="333333"/>
          <w:sz w:val="28"/>
          <w:szCs w:val="28"/>
        </w:rPr>
        <w:t xml:space="preserve">Основой знака является </w:t>
      </w:r>
      <w:proofErr w:type="spellStart"/>
      <w:r>
        <w:rPr>
          <w:color w:val="333333"/>
          <w:sz w:val="28"/>
          <w:szCs w:val="28"/>
        </w:rPr>
        <w:t>восьмилучевая</w:t>
      </w:r>
      <w:proofErr w:type="spellEnd"/>
      <w:r w:rsidR="00CB0BEA" w:rsidRPr="002D111C">
        <w:rPr>
          <w:color w:val="333333"/>
          <w:sz w:val="28"/>
          <w:szCs w:val="28"/>
        </w:rPr>
        <w:t xml:space="preserve"> звезда - символ власти, гармонии и покоя, покрыта желтым и серебряным цветом, на которое возложено художественное орнаментное литье в виде венка, </w:t>
      </w:r>
      <w:r w:rsidR="00AA66F4">
        <w:rPr>
          <w:color w:val="333333"/>
          <w:sz w:val="28"/>
          <w:szCs w:val="28"/>
        </w:rPr>
        <w:t xml:space="preserve">который </w:t>
      </w:r>
      <w:r w:rsidR="00CB0BEA" w:rsidRPr="002D111C">
        <w:rPr>
          <w:color w:val="333333"/>
          <w:sz w:val="28"/>
          <w:szCs w:val="28"/>
        </w:rPr>
        <w:t xml:space="preserve">обвивает центральную часть </w:t>
      </w:r>
      <w:r>
        <w:rPr>
          <w:color w:val="333333"/>
          <w:sz w:val="28"/>
          <w:szCs w:val="28"/>
        </w:rPr>
        <w:t xml:space="preserve">знака. </w:t>
      </w:r>
      <w:r w:rsidR="00CB0BEA" w:rsidRPr="002D111C">
        <w:rPr>
          <w:color w:val="333333"/>
          <w:sz w:val="28"/>
          <w:szCs w:val="28"/>
        </w:rPr>
        <w:t xml:space="preserve">В центральной части отличия герб Донецкой области и надпись: "Слава </w:t>
      </w:r>
      <w:proofErr w:type="spellStart"/>
      <w:r w:rsidR="00CB0BEA" w:rsidRPr="002D111C">
        <w:rPr>
          <w:color w:val="333333"/>
          <w:sz w:val="28"/>
          <w:szCs w:val="28"/>
        </w:rPr>
        <w:t>Донетчины</w:t>
      </w:r>
      <w:proofErr w:type="spellEnd"/>
      <w:r w:rsidR="00CB0BEA" w:rsidRPr="002D111C">
        <w:rPr>
          <w:color w:val="333333"/>
          <w:sz w:val="28"/>
          <w:szCs w:val="28"/>
        </w:rPr>
        <w:t xml:space="preserve">". Элементы центральной части раскрашены акриловыми английскими эмалями, согласно описанию герба Донецкой области. Внизу, центральную часть, украшено камнями </w:t>
      </w:r>
      <w:proofErr w:type="spellStart"/>
      <w:r w:rsidR="00CB0BEA" w:rsidRPr="002D111C">
        <w:rPr>
          <w:color w:val="333333"/>
          <w:sz w:val="28"/>
          <w:szCs w:val="28"/>
        </w:rPr>
        <w:t>Сваровски</w:t>
      </w:r>
      <w:proofErr w:type="spellEnd"/>
      <w:r w:rsidR="00CB0BEA" w:rsidRPr="002D111C">
        <w:rPr>
          <w:color w:val="333333"/>
          <w:sz w:val="28"/>
          <w:szCs w:val="28"/>
        </w:rPr>
        <w:t>. Размер центральной части - 28 мм.</w:t>
      </w:r>
      <w:r w:rsidRPr="002D111C">
        <w:rPr>
          <w:color w:val="333333"/>
          <w:sz w:val="28"/>
          <w:szCs w:val="28"/>
        </w:rPr>
        <w:t xml:space="preserve"> </w:t>
      </w:r>
      <w:r>
        <w:rPr>
          <w:color w:val="333333"/>
          <w:sz w:val="28"/>
          <w:szCs w:val="28"/>
        </w:rPr>
        <w:t xml:space="preserve">Весь знак </w:t>
      </w:r>
      <w:r w:rsidR="00CB0BEA" w:rsidRPr="002D111C">
        <w:rPr>
          <w:color w:val="333333"/>
          <w:sz w:val="28"/>
          <w:szCs w:val="28"/>
        </w:rPr>
        <w:t xml:space="preserve">изготовлен </w:t>
      </w:r>
      <w:r>
        <w:rPr>
          <w:color w:val="333333"/>
          <w:sz w:val="28"/>
          <w:szCs w:val="28"/>
        </w:rPr>
        <w:t>из</w:t>
      </w:r>
      <w:r w:rsidR="00CB0BEA" w:rsidRPr="002D111C">
        <w:rPr>
          <w:color w:val="333333"/>
          <w:sz w:val="28"/>
          <w:szCs w:val="28"/>
        </w:rPr>
        <w:t xml:space="preserve"> тр</w:t>
      </w:r>
      <w:r>
        <w:rPr>
          <w:color w:val="333333"/>
          <w:sz w:val="28"/>
          <w:szCs w:val="28"/>
        </w:rPr>
        <w:t>ех</w:t>
      </w:r>
      <w:r w:rsidR="00CB0BEA" w:rsidRPr="002D111C">
        <w:rPr>
          <w:color w:val="333333"/>
          <w:sz w:val="28"/>
          <w:szCs w:val="28"/>
        </w:rPr>
        <w:t xml:space="preserve"> детал</w:t>
      </w:r>
      <w:r>
        <w:rPr>
          <w:color w:val="333333"/>
          <w:sz w:val="28"/>
          <w:szCs w:val="28"/>
        </w:rPr>
        <w:t>ей</w:t>
      </w:r>
      <w:r w:rsidR="00CB0BEA" w:rsidRPr="002D111C">
        <w:rPr>
          <w:color w:val="333333"/>
          <w:sz w:val="28"/>
          <w:szCs w:val="28"/>
        </w:rPr>
        <w:t>, размером 60</w:t>
      </w:r>
      <w:r w:rsidR="00AA66F4">
        <w:rPr>
          <w:color w:val="333333"/>
          <w:sz w:val="28"/>
          <w:szCs w:val="28"/>
        </w:rPr>
        <w:t>х</w:t>
      </w:r>
      <w:r w:rsidR="00CB0BEA" w:rsidRPr="002D111C">
        <w:rPr>
          <w:color w:val="333333"/>
          <w:sz w:val="28"/>
          <w:szCs w:val="28"/>
        </w:rPr>
        <w:t>60мм. Материал изготовления - медь и латунь.</w:t>
      </w:r>
      <w:r w:rsidRPr="002D111C">
        <w:rPr>
          <w:color w:val="333333"/>
          <w:sz w:val="28"/>
          <w:szCs w:val="28"/>
        </w:rPr>
        <w:t xml:space="preserve"> </w:t>
      </w:r>
      <w:r w:rsidR="00CB0BEA" w:rsidRPr="002D111C">
        <w:rPr>
          <w:color w:val="333333"/>
          <w:sz w:val="28"/>
          <w:szCs w:val="28"/>
        </w:rPr>
        <w:t xml:space="preserve">На обратной стороне </w:t>
      </w:r>
      <w:r>
        <w:rPr>
          <w:color w:val="333333"/>
          <w:sz w:val="28"/>
          <w:szCs w:val="28"/>
        </w:rPr>
        <w:t>знака</w:t>
      </w:r>
      <w:r w:rsidR="004731A6">
        <w:rPr>
          <w:color w:val="333333"/>
          <w:sz w:val="28"/>
          <w:szCs w:val="28"/>
        </w:rPr>
        <w:t xml:space="preserve"> </w:t>
      </w:r>
      <w:r w:rsidR="00CB0BEA" w:rsidRPr="002D111C">
        <w:rPr>
          <w:color w:val="333333"/>
          <w:sz w:val="28"/>
          <w:szCs w:val="28"/>
        </w:rPr>
        <w:t xml:space="preserve">- </w:t>
      </w:r>
      <w:r w:rsidR="00AA66F4">
        <w:rPr>
          <w:color w:val="333333"/>
          <w:sz w:val="28"/>
          <w:szCs w:val="28"/>
        </w:rPr>
        <w:t>винт</w:t>
      </w:r>
      <w:r w:rsidR="00CB0BEA" w:rsidRPr="002D111C">
        <w:rPr>
          <w:color w:val="333333"/>
          <w:sz w:val="28"/>
          <w:szCs w:val="28"/>
        </w:rPr>
        <w:t>, котор</w:t>
      </w:r>
      <w:r w:rsidR="00AA66F4">
        <w:rPr>
          <w:color w:val="333333"/>
          <w:sz w:val="28"/>
          <w:szCs w:val="28"/>
        </w:rPr>
        <w:t>ым</w:t>
      </w:r>
      <w:r w:rsidR="00CB0BEA" w:rsidRPr="002D111C">
        <w:rPr>
          <w:color w:val="333333"/>
          <w:sz w:val="28"/>
          <w:szCs w:val="28"/>
        </w:rPr>
        <w:t xml:space="preserve"> </w:t>
      </w:r>
      <w:r>
        <w:rPr>
          <w:color w:val="333333"/>
          <w:sz w:val="28"/>
          <w:szCs w:val="28"/>
        </w:rPr>
        <w:t>он</w:t>
      </w:r>
      <w:r w:rsidR="00CB0BEA" w:rsidRPr="002D111C">
        <w:rPr>
          <w:color w:val="333333"/>
          <w:sz w:val="28"/>
          <w:szCs w:val="28"/>
        </w:rPr>
        <w:t xml:space="preserve"> крепится к одежде.</w:t>
      </w:r>
      <w:r w:rsidR="00420C94">
        <w:rPr>
          <w:color w:val="333333"/>
          <w:sz w:val="28"/>
          <w:szCs w:val="28"/>
        </w:rPr>
        <w:t xml:space="preserve"> С оборотной стороны </w:t>
      </w:r>
      <w:r>
        <w:rPr>
          <w:color w:val="333333"/>
          <w:sz w:val="28"/>
          <w:szCs w:val="28"/>
        </w:rPr>
        <w:t>знака</w:t>
      </w:r>
      <w:r w:rsidR="00CB0BEA" w:rsidRPr="002D111C">
        <w:rPr>
          <w:color w:val="333333"/>
          <w:sz w:val="28"/>
          <w:szCs w:val="28"/>
        </w:rPr>
        <w:t xml:space="preserve"> размещен порядковый трехразрядный номер, начиная с 001.</w:t>
      </w:r>
      <w:r w:rsidRPr="002D111C">
        <w:rPr>
          <w:color w:val="333333"/>
          <w:sz w:val="28"/>
          <w:szCs w:val="28"/>
        </w:rPr>
        <w:t xml:space="preserve"> </w:t>
      </w:r>
      <w:r>
        <w:rPr>
          <w:color w:val="333333"/>
          <w:sz w:val="28"/>
          <w:szCs w:val="28"/>
        </w:rPr>
        <w:t>Знак предусмотрен в трех степенях</w:t>
      </w:r>
      <w:r w:rsidR="00CB0BEA" w:rsidRPr="002D111C">
        <w:rPr>
          <w:color w:val="333333"/>
          <w:sz w:val="28"/>
          <w:szCs w:val="28"/>
        </w:rPr>
        <w:t>.</w:t>
      </w:r>
      <w:r w:rsidRPr="002D111C">
        <w:rPr>
          <w:color w:val="333333"/>
          <w:sz w:val="28"/>
          <w:szCs w:val="28"/>
        </w:rPr>
        <w:t xml:space="preserve"> </w:t>
      </w:r>
      <w:r>
        <w:rPr>
          <w:color w:val="333333"/>
          <w:sz w:val="28"/>
          <w:szCs w:val="28"/>
        </w:rPr>
        <w:t>Первая степень знака</w:t>
      </w:r>
      <w:r w:rsidR="00CB0BEA" w:rsidRPr="002D111C">
        <w:rPr>
          <w:color w:val="333333"/>
          <w:sz w:val="28"/>
          <w:szCs w:val="28"/>
        </w:rPr>
        <w:t xml:space="preserve"> изготовлена </w:t>
      </w:r>
      <w:r>
        <w:rPr>
          <w:color w:val="333333"/>
          <w:sz w:val="28"/>
          <w:szCs w:val="28"/>
        </w:rPr>
        <w:t>из металла</w:t>
      </w:r>
      <w:r w:rsidR="00CB0BEA" w:rsidRPr="002D111C">
        <w:rPr>
          <w:color w:val="333333"/>
          <w:sz w:val="28"/>
          <w:szCs w:val="28"/>
        </w:rPr>
        <w:t xml:space="preserve"> желтого цвета.</w:t>
      </w:r>
      <w:r w:rsidRPr="002D111C">
        <w:rPr>
          <w:color w:val="333333"/>
          <w:sz w:val="28"/>
          <w:szCs w:val="28"/>
        </w:rPr>
        <w:t xml:space="preserve"> </w:t>
      </w:r>
      <w:r w:rsidR="00CB0BEA" w:rsidRPr="002D111C">
        <w:rPr>
          <w:color w:val="333333"/>
          <w:sz w:val="28"/>
          <w:szCs w:val="28"/>
        </w:rPr>
        <w:t xml:space="preserve">Вторая степень </w:t>
      </w:r>
      <w:r>
        <w:rPr>
          <w:color w:val="333333"/>
          <w:sz w:val="28"/>
          <w:szCs w:val="28"/>
        </w:rPr>
        <w:t xml:space="preserve">знака </w:t>
      </w:r>
      <w:r w:rsidR="00CB0BEA" w:rsidRPr="002D111C">
        <w:rPr>
          <w:color w:val="333333"/>
          <w:sz w:val="28"/>
          <w:szCs w:val="28"/>
        </w:rPr>
        <w:t>имеет комбинированное покрытие - звезда - серебряного цвета, центральная часть - желтого цвета.</w:t>
      </w:r>
      <w:r w:rsidRPr="002D111C">
        <w:rPr>
          <w:color w:val="333333"/>
          <w:sz w:val="28"/>
          <w:szCs w:val="28"/>
        </w:rPr>
        <w:t xml:space="preserve"> </w:t>
      </w:r>
      <w:r w:rsidR="00CB0BEA" w:rsidRPr="002D111C">
        <w:rPr>
          <w:color w:val="333333"/>
          <w:sz w:val="28"/>
          <w:szCs w:val="28"/>
        </w:rPr>
        <w:t xml:space="preserve">Третья степень </w:t>
      </w:r>
      <w:r>
        <w:rPr>
          <w:color w:val="333333"/>
          <w:sz w:val="28"/>
          <w:szCs w:val="28"/>
        </w:rPr>
        <w:t xml:space="preserve">знака </w:t>
      </w:r>
      <w:r w:rsidR="00CB0BEA" w:rsidRPr="002D111C">
        <w:rPr>
          <w:color w:val="333333"/>
          <w:sz w:val="28"/>
          <w:szCs w:val="28"/>
        </w:rPr>
        <w:t xml:space="preserve">имеет комбинированное покрытие - звезда - серебряного цвета, центральная часть </w:t>
      </w:r>
      <w:r w:rsidR="00420C94">
        <w:rPr>
          <w:color w:val="333333"/>
          <w:sz w:val="28"/>
          <w:szCs w:val="28"/>
        </w:rPr>
        <w:t>–</w:t>
      </w:r>
      <w:r w:rsidR="00CB0BEA" w:rsidRPr="002D111C">
        <w:rPr>
          <w:color w:val="333333"/>
          <w:sz w:val="28"/>
          <w:szCs w:val="28"/>
        </w:rPr>
        <w:t xml:space="preserve"> </w:t>
      </w:r>
      <w:r w:rsidR="00420C94">
        <w:rPr>
          <w:color w:val="333333"/>
          <w:sz w:val="28"/>
          <w:szCs w:val="28"/>
        </w:rPr>
        <w:t>серебряного цвета</w:t>
      </w:r>
      <w:r w:rsidR="00CB0BEA" w:rsidRPr="002D111C">
        <w:rPr>
          <w:color w:val="333333"/>
          <w:sz w:val="28"/>
          <w:szCs w:val="28"/>
        </w:rPr>
        <w:t>.</w:t>
      </w:r>
    </w:p>
    <w:p w:rsidR="0079260D" w:rsidRPr="001C3CDA" w:rsidRDefault="0079260D" w:rsidP="00F73478">
      <w:pPr>
        <w:ind w:firstLine="709"/>
        <w:jc w:val="both"/>
        <w:rPr>
          <w:color w:val="000000"/>
          <w:sz w:val="28"/>
          <w:szCs w:val="28"/>
        </w:rPr>
      </w:pPr>
    </w:p>
    <w:p w:rsidR="00F73478" w:rsidRPr="001C3CDA" w:rsidRDefault="0079260D" w:rsidP="00F73478">
      <w:pPr>
        <w:ind w:firstLine="709"/>
        <w:jc w:val="both"/>
        <w:rPr>
          <w:b/>
          <w:bCs/>
          <w:color w:val="000000"/>
          <w:sz w:val="28"/>
          <w:szCs w:val="28"/>
        </w:rPr>
      </w:pPr>
      <w:r>
        <w:rPr>
          <w:b/>
          <w:bCs/>
          <w:color w:val="000000"/>
          <w:sz w:val="28"/>
          <w:szCs w:val="28"/>
        </w:rPr>
        <w:t>4</w:t>
      </w:r>
      <w:r w:rsidR="00F73478" w:rsidRPr="001C3CDA">
        <w:rPr>
          <w:b/>
          <w:bCs/>
          <w:color w:val="000000"/>
          <w:sz w:val="28"/>
          <w:szCs w:val="28"/>
        </w:rPr>
        <w:t>. Описание Почетной грамоты Донецкого областного совета</w:t>
      </w:r>
    </w:p>
    <w:p w:rsidR="00F73478" w:rsidRPr="001C3CDA" w:rsidRDefault="00F73478" w:rsidP="00F73478">
      <w:pPr>
        <w:ind w:firstLine="720"/>
        <w:jc w:val="both"/>
        <w:rPr>
          <w:sz w:val="28"/>
          <w:szCs w:val="28"/>
        </w:rPr>
      </w:pPr>
      <w:r w:rsidRPr="001C3CDA">
        <w:rPr>
          <w:sz w:val="28"/>
          <w:szCs w:val="28"/>
        </w:rPr>
        <w:t xml:space="preserve">Основой Почетной грамоты Донецкого областного совета является микро древесная фибра (далее - МДФ) в виде декоративной подложки размером 220х300х15 мм, на которую крепится анодированная «под матовое золото» металлическая пластина 170х250 мм, толщиной </w:t>
      </w:r>
      <w:smartTag w:uri="urn:schemas-microsoft-com:office:smarttags" w:element="metricconverter">
        <w:smartTagPr>
          <w:attr w:name="ProductID" w:val="0,5 мм"/>
        </w:smartTagPr>
        <w:r w:rsidRPr="001C3CDA">
          <w:rPr>
            <w:sz w:val="28"/>
            <w:szCs w:val="28"/>
          </w:rPr>
          <w:t>0,5 мм</w:t>
        </w:r>
      </w:smartTag>
      <w:r w:rsidRPr="001C3CDA">
        <w:rPr>
          <w:sz w:val="28"/>
          <w:szCs w:val="28"/>
        </w:rPr>
        <w:t xml:space="preserve">. На пластину методом сублимационной печати наносится рамка, состоящая из изображений 45 флагов районов и городов Донецкой области в </w:t>
      </w:r>
      <w:proofErr w:type="spellStart"/>
      <w:r w:rsidRPr="001C3CDA">
        <w:rPr>
          <w:sz w:val="28"/>
          <w:szCs w:val="28"/>
        </w:rPr>
        <w:t>полноцветном</w:t>
      </w:r>
      <w:proofErr w:type="spellEnd"/>
      <w:r w:rsidRPr="001C3CDA">
        <w:rPr>
          <w:sz w:val="28"/>
          <w:szCs w:val="28"/>
        </w:rPr>
        <w:t xml:space="preserve"> исполнении.</w:t>
      </w:r>
    </w:p>
    <w:p w:rsidR="00F73478" w:rsidRPr="001C3CDA" w:rsidRDefault="00F73478" w:rsidP="00F73478">
      <w:pPr>
        <w:ind w:firstLine="720"/>
        <w:jc w:val="both"/>
        <w:rPr>
          <w:sz w:val="28"/>
          <w:szCs w:val="28"/>
        </w:rPr>
      </w:pPr>
      <w:r w:rsidRPr="001C3CDA">
        <w:rPr>
          <w:sz w:val="28"/>
          <w:szCs w:val="28"/>
        </w:rPr>
        <w:t>Внутри рамки написаны слова «Донецкий областной совет», «Почетная грамота». Далее вносится фамилия, имя, отчество лица, которому выдается Почетная грамота, должность, текст награждения. Затем слова «Председатель областного совета», его фамилия, имя, отчество. Слова печатаются черным цветом. Подпись руководителя заверяется печатью областного совета.</w:t>
      </w:r>
    </w:p>
    <w:p w:rsidR="00F73478" w:rsidRPr="001C3CDA" w:rsidRDefault="00F73478" w:rsidP="00F73478">
      <w:pPr>
        <w:ind w:firstLine="720"/>
        <w:jc w:val="both"/>
        <w:rPr>
          <w:sz w:val="28"/>
          <w:szCs w:val="28"/>
        </w:rPr>
      </w:pPr>
      <w:r w:rsidRPr="001C3CDA">
        <w:rPr>
          <w:sz w:val="28"/>
          <w:szCs w:val="28"/>
        </w:rPr>
        <w:t xml:space="preserve">В промежутке между словами «Донецкий областной совет» и «Почетная грамота» печатается герб Донецкой области в </w:t>
      </w:r>
      <w:proofErr w:type="spellStart"/>
      <w:r w:rsidRPr="001C3CDA">
        <w:rPr>
          <w:sz w:val="28"/>
          <w:szCs w:val="28"/>
        </w:rPr>
        <w:t>полноцветном</w:t>
      </w:r>
      <w:proofErr w:type="spellEnd"/>
      <w:r w:rsidRPr="001C3CDA">
        <w:rPr>
          <w:sz w:val="28"/>
          <w:szCs w:val="28"/>
        </w:rPr>
        <w:t xml:space="preserve"> исполнении.</w:t>
      </w:r>
    </w:p>
    <w:p w:rsidR="00F73478" w:rsidRPr="001C3CDA" w:rsidRDefault="00F73478" w:rsidP="00F73478">
      <w:pPr>
        <w:ind w:firstLine="720"/>
        <w:jc w:val="both"/>
        <w:rPr>
          <w:sz w:val="28"/>
          <w:szCs w:val="28"/>
        </w:rPr>
      </w:pPr>
      <w:r w:rsidRPr="001C3CDA">
        <w:rPr>
          <w:sz w:val="28"/>
          <w:szCs w:val="28"/>
        </w:rPr>
        <w:t>Для крепления к стене на обратной стороне МДФ подложки имеется соответствующий паз.</w:t>
      </w:r>
    </w:p>
    <w:p w:rsidR="00F73478" w:rsidRPr="001C3CDA" w:rsidRDefault="00F73478" w:rsidP="00F73478">
      <w:pPr>
        <w:ind w:firstLine="720"/>
        <w:jc w:val="both"/>
        <w:rPr>
          <w:sz w:val="28"/>
          <w:szCs w:val="28"/>
        </w:rPr>
      </w:pPr>
      <w:r w:rsidRPr="001C3CDA">
        <w:rPr>
          <w:sz w:val="28"/>
          <w:szCs w:val="28"/>
        </w:rPr>
        <w:lastRenderedPageBreak/>
        <w:t>Для настольного использования в комплекте с МДФ подложкой идет пластиковая подставка.</w:t>
      </w:r>
    </w:p>
    <w:p w:rsidR="00F73478" w:rsidRPr="001C3CDA" w:rsidRDefault="00F73478" w:rsidP="00F73478">
      <w:pPr>
        <w:ind w:firstLine="720"/>
        <w:jc w:val="both"/>
        <w:rPr>
          <w:sz w:val="28"/>
          <w:szCs w:val="28"/>
        </w:rPr>
      </w:pPr>
      <w:r w:rsidRPr="001C3CDA">
        <w:rPr>
          <w:sz w:val="28"/>
          <w:szCs w:val="28"/>
        </w:rPr>
        <w:t xml:space="preserve">«Почетная грамота» упаковывается в коробку из картона, оклеенную </w:t>
      </w:r>
      <w:proofErr w:type="spellStart"/>
      <w:r w:rsidRPr="001C3CDA">
        <w:rPr>
          <w:sz w:val="28"/>
          <w:szCs w:val="28"/>
        </w:rPr>
        <w:t>бумвинилом</w:t>
      </w:r>
      <w:proofErr w:type="spellEnd"/>
      <w:r w:rsidRPr="001C3CDA">
        <w:rPr>
          <w:sz w:val="28"/>
          <w:szCs w:val="28"/>
        </w:rPr>
        <w:t>.</w:t>
      </w:r>
    </w:p>
    <w:p w:rsidR="00F73478" w:rsidRPr="001C3CDA" w:rsidRDefault="00F73478" w:rsidP="00F73478">
      <w:pPr>
        <w:ind w:firstLine="720"/>
        <w:jc w:val="both"/>
        <w:rPr>
          <w:sz w:val="28"/>
          <w:szCs w:val="28"/>
        </w:rPr>
      </w:pPr>
    </w:p>
    <w:p w:rsidR="00F73478" w:rsidRPr="001C3CDA" w:rsidRDefault="0079260D" w:rsidP="00F73478">
      <w:pPr>
        <w:ind w:firstLine="720"/>
        <w:jc w:val="both"/>
        <w:rPr>
          <w:b/>
          <w:sz w:val="28"/>
          <w:szCs w:val="28"/>
        </w:rPr>
      </w:pPr>
      <w:r>
        <w:rPr>
          <w:b/>
          <w:sz w:val="28"/>
          <w:szCs w:val="28"/>
        </w:rPr>
        <w:t>5</w:t>
      </w:r>
      <w:r w:rsidR="00F73478" w:rsidRPr="001C3CDA">
        <w:rPr>
          <w:b/>
          <w:sz w:val="28"/>
          <w:szCs w:val="28"/>
        </w:rPr>
        <w:t>. Описание Грамоты Донецкого областного совета</w:t>
      </w:r>
    </w:p>
    <w:p w:rsidR="00F73478" w:rsidRPr="001C3CDA" w:rsidRDefault="00F73478" w:rsidP="00F73478">
      <w:pPr>
        <w:tabs>
          <w:tab w:val="left" w:pos="709"/>
          <w:tab w:val="left" w:pos="851"/>
        </w:tabs>
        <w:jc w:val="both"/>
        <w:rPr>
          <w:sz w:val="28"/>
          <w:szCs w:val="28"/>
        </w:rPr>
      </w:pPr>
      <w:r w:rsidRPr="001C3CDA">
        <w:rPr>
          <w:b/>
          <w:bCs/>
          <w:color w:val="000000"/>
          <w:sz w:val="28"/>
          <w:szCs w:val="28"/>
        </w:rPr>
        <w:tab/>
      </w:r>
      <w:r w:rsidRPr="001C3CDA">
        <w:rPr>
          <w:sz w:val="28"/>
          <w:szCs w:val="28"/>
        </w:rPr>
        <w:t>Основой Грамоты является рамка из пластикового декоративного профиля «под дерево» размером 245х330х12 мм, с пластиковой вставкой с антибликовым покрытием, в которую вставляется распечатанный лист            формата А</w:t>
      </w:r>
      <w:proofErr w:type="gramStart"/>
      <w:r w:rsidRPr="001C3CDA">
        <w:rPr>
          <w:sz w:val="28"/>
          <w:szCs w:val="28"/>
        </w:rPr>
        <w:t>4</w:t>
      </w:r>
      <w:proofErr w:type="gramEnd"/>
      <w:r w:rsidRPr="001C3CDA">
        <w:rPr>
          <w:sz w:val="28"/>
          <w:szCs w:val="28"/>
        </w:rPr>
        <w:t>. На пластиковую вставку с антибликовым покрытием справа наносится очертание Донецкой области с солнцем, а слева – орнамент методом тиснения «золотом».</w:t>
      </w:r>
    </w:p>
    <w:p w:rsidR="00F73478" w:rsidRPr="001C3CDA" w:rsidRDefault="00F73478" w:rsidP="00F73478">
      <w:pPr>
        <w:tabs>
          <w:tab w:val="left" w:pos="709"/>
        </w:tabs>
        <w:jc w:val="both"/>
        <w:rPr>
          <w:sz w:val="28"/>
          <w:szCs w:val="28"/>
        </w:rPr>
      </w:pPr>
      <w:r w:rsidRPr="001C3CDA">
        <w:rPr>
          <w:sz w:val="28"/>
          <w:szCs w:val="28"/>
        </w:rPr>
        <w:tab/>
        <w:t>Слова «Донецкий областной совет», «Грамота», текст награждения печатаются бордовым цветом.</w:t>
      </w:r>
    </w:p>
    <w:p w:rsidR="00F73478" w:rsidRPr="001C3CDA" w:rsidRDefault="00F73478" w:rsidP="00F73478">
      <w:pPr>
        <w:tabs>
          <w:tab w:val="left" w:pos="709"/>
          <w:tab w:val="left" w:pos="851"/>
        </w:tabs>
        <w:jc w:val="both"/>
        <w:rPr>
          <w:sz w:val="28"/>
          <w:szCs w:val="28"/>
        </w:rPr>
      </w:pPr>
      <w:r w:rsidRPr="001C3CDA">
        <w:rPr>
          <w:sz w:val="28"/>
          <w:szCs w:val="28"/>
        </w:rPr>
        <w:tab/>
        <w:t>Слова «Награждается», «Председатель областного совета», его фамилия, имя, отчество, печатаются черным цветом.</w:t>
      </w:r>
    </w:p>
    <w:p w:rsidR="00F73478" w:rsidRPr="001C3CDA" w:rsidRDefault="00F73478" w:rsidP="00F73478">
      <w:pPr>
        <w:tabs>
          <w:tab w:val="left" w:pos="709"/>
        </w:tabs>
        <w:ind w:firstLine="720"/>
        <w:jc w:val="both"/>
        <w:rPr>
          <w:sz w:val="28"/>
          <w:szCs w:val="28"/>
        </w:rPr>
      </w:pPr>
      <w:r w:rsidRPr="001C3CDA">
        <w:rPr>
          <w:sz w:val="28"/>
          <w:szCs w:val="28"/>
        </w:rPr>
        <w:t>Подпись руководителя заверяется печатью областного совета.</w:t>
      </w:r>
    </w:p>
    <w:p w:rsidR="00F73478" w:rsidRPr="001C3CDA" w:rsidRDefault="00F73478" w:rsidP="00F73478">
      <w:pPr>
        <w:tabs>
          <w:tab w:val="left" w:pos="709"/>
          <w:tab w:val="left" w:pos="851"/>
        </w:tabs>
        <w:jc w:val="both"/>
        <w:rPr>
          <w:sz w:val="28"/>
          <w:szCs w:val="28"/>
        </w:rPr>
      </w:pPr>
      <w:r w:rsidRPr="001C3CDA">
        <w:rPr>
          <w:sz w:val="28"/>
          <w:szCs w:val="28"/>
        </w:rPr>
        <w:tab/>
        <w:t xml:space="preserve">В промежутке, между словами «Донецкий областной совет» и «Грамота», печатается герб Донецкой области в </w:t>
      </w:r>
      <w:proofErr w:type="spellStart"/>
      <w:r w:rsidRPr="001C3CDA">
        <w:rPr>
          <w:sz w:val="28"/>
          <w:szCs w:val="28"/>
        </w:rPr>
        <w:t>полноцветном</w:t>
      </w:r>
      <w:proofErr w:type="spellEnd"/>
      <w:r w:rsidRPr="001C3CDA">
        <w:rPr>
          <w:sz w:val="28"/>
          <w:szCs w:val="28"/>
        </w:rPr>
        <w:t xml:space="preserve"> исполнении.</w:t>
      </w:r>
    </w:p>
    <w:p w:rsidR="00F73478" w:rsidRPr="001C3CDA" w:rsidRDefault="00F73478" w:rsidP="00F73478">
      <w:pPr>
        <w:tabs>
          <w:tab w:val="left" w:pos="709"/>
          <w:tab w:val="left" w:pos="851"/>
        </w:tabs>
        <w:jc w:val="both"/>
        <w:rPr>
          <w:sz w:val="28"/>
          <w:szCs w:val="28"/>
        </w:rPr>
      </w:pPr>
      <w:r w:rsidRPr="001C3CDA">
        <w:rPr>
          <w:sz w:val="28"/>
          <w:szCs w:val="28"/>
        </w:rPr>
        <w:tab/>
        <w:t>Для крепления к стене на обратной стороне рамки имеется соответствующее крепление.</w:t>
      </w:r>
    </w:p>
    <w:p w:rsidR="00F73478" w:rsidRPr="001C3CDA" w:rsidRDefault="00F73478" w:rsidP="00F73478">
      <w:pPr>
        <w:tabs>
          <w:tab w:val="left" w:pos="709"/>
          <w:tab w:val="left" w:pos="851"/>
        </w:tabs>
        <w:jc w:val="both"/>
        <w:rPr>
          <w:sz w:val="28"/>
          <w:szCs w:val="28"/>
        </w:rPr>
      </w:pPr>
      <w:r w:rsidRPr="001C3CDA">
        <w:rPr>
          <w:sz w:val="28"/>
          <w:szCs w:val="28"/>
        </w:rPr>
        <w:tab/>
        <w:t>Для настольного использования в комплекте с рамкой идет пластиковая подставка.</w:t>
      </w:r>
    </w:p>
    <w:p w:rsidR="00F73478" w:rsidRDefault="00F73478" w:rsidP="00F73478">
      <w:pPr>
        <w:tabs>
          <w:tab w:val="left" w:pos="709"/>
          <w:tab w:val="left" w:pos="851"/>
        </w:tabs>
        <w:jc w:val="both"/>
        <w:rPr>
          <w:sz w:val="28"/>
          <w:szCs w:val="28"/>
        </w:rPr>
      </w:pPr>
      <w:r w:rsidRPr="001C3CDA">
        <w:rPr>
          <w:sz w:val="28"/>
          <w:szCs w:val="28"/>
        </w:rPr>
        <w:tab/>
        <w:t xml:space="preserve">Грамота упаковывается в коробку из картона, оклеенную </w:t>
      </w:r>
      <w:proofErr w:type="spellStart"/>
      <w:r w:rsidRPr="001C3CDA">
        <w:rPr>
          <w:sz w:val="28"/>
          <w:szCs w:val="28"/>
        </w:rPr>
        <w:t>бумвинилом</w:t>
      </w:r>
      <w:proofErr w:type="spellEnd"/>
      <w:r w:rsidRPr="001C3CDA">
        <w:rPr>
          <w:sz w:val="28"/>
          <w:szCs w:val="28"/>
        </w:rPr>
        <w:t xml:space="preserve">. </w:t>
      </w:r>
    </w:p>
    <w:p w:rsidR="0079260D" w:rsidRDefault="0079260D" w:rsidP="00F73478">
      <w:pPr>
        <w:tabs>
          <w:tab w:val="left" w:pos="709"/>
          <w:tab w:val="left" w:pos="851"/>
        </w:tabs>
        <w:jc w:val="both"/>
        <w:rPr>
          <w:sz w:val="28"/>
          <w:szCs w:val="28"/>
        </w:rPr>
      </w:pPr>
    </w:p>
    <w:p w:rsidR="0079260D" w:rsidRPr="0079260D" w:rsidRDefault="0079260D" w:rsidP="00F73478">
      <w:pPr>
        <w:tabs>
          <w:tab w:val="left" w:pos="709"/>
          <w:tab w:val="left" w:pos="851"/>
        </w:tabs>
        <w:jc w:val="both"/>
        <w:rPr>
          <w:b/>
          <w:sz w:val="28"/>
          <w:szCs w:val="28"/>
        </w:rPr>
      </w:pPr>
      <w:r w:rsidRPr="0079260D">
        <w:rPr>
          <w:b/>
          <w:sz w:val="28"/>
          <w:szCs w:val="28"/>
        </w:rPr>
        <w:tab/>
        <w:t>6. Описание Благодарности председателя Донецкого областного совета</w:t>
      </w:r>
    </w:p>
    <w:p w:rsidR="0079260D" w:rsidRPr="0079260D" w:rsidRDefault="0079260D" w:rsidP="0079260D">
      <w:pPr>
        <w:ind w:firstLine="709"/>
        <w:jc w:val="both"/>
        <w:rPr>
          <w:sz w:val="28"/>
          <w:szCs w:val="28"/>
        </w:rPr>
      </w:pPr>
      <w:r w:rsidRPr="0079260D">
        <w:rPr>
          <w:sz w:val="28"/>
          <w:szCs w:val="28"/>
        </w:rPr>
        <w:t>Основой Благодарности  является рамка из пластикового декоративного профиля «под дерево» размером 245х330х12 мм, с пластиковой вставкой с антибликовым покрытием, с задником,  в которую вставляется распечатанный лист  формата А</w:t>
      </w:r>
      <w:proofErr w:type="gramStart"/>
      <w:r w:rsidRPr="0079260D">
        <w:rPr>
          <w:sz w:val="28"/>
          <w:szCs w:val="28"/>
        </w:rPr>
        <w:t>4</w:t>
      </w:r>
      <w:proofErr w:type="gramEnd"/>
      <w:r w:rsidRPr="0079260D">
        <w:rPr>
          <w:sz w:val="28"/>
          <w:szCs w:val="28"/>
        </w:rPr>
        <w:t>. Для крепления к стене на обратной стороне рамки имеется соответствующее крепление.</w:t>
      </w:r>
      <w:bookmarkStart w:id="0" w:name="_GoBack"/>
      <w:bookmarkEnd w:id="0"/>
    </w:p>
    <w:p w:rsidR="0079260D" w:rsidRPr="0079260D" w:rsidRDefault="0079260D" w:rsidP="0079260D">
      <w:pPr>
        <w:ind w:firstLine="709"/>
        <w:jc w:val="both"/>
        <w:rPr>
          <w:sz w:val="28"/>
          <w:szCs w:val="28"/>
        </w:rPr>
      </w:pPr>
      <w:r w:rsidRPr="0079260D">
        <w:rPr>
          <w:sz w:val="28"/>
          <w:szCs w:val="28"/>
        </w:rPr>
        <w:t>В центре слово «</w:t>
      </w:r>
      <w:proofErr w:type="spellStart"/>
      <w:r w:rsidRPr="0079260D">
        <w:rPr>
          <w:sz w:val="28"/>
          <w:szCs w:val="28"/>
        </w:rPr>
        <w:t>Подяка</w:t>
      </w:r>
      <w:proofErr w:type="spellEnd"/>
      <w:r w:rsidRPr="0079260D">
        <w:rPr>
          <w:sz w:val="28"/>
          <w:szCs w:val="28"/>
        </w:rPr>
        <w:t>»/ «Благодарность» имеет градиентную заливку, желтый контур</w:t>
      </w:r>
      <w:r>
        <w:rPr>
          <w:sz w:val="28"/>
          <w:szCs w:val="28"/>
        </w:rPr>
        <w:t>.</w:t>
      </w:r>
    </w:p>
    <w:p w:rsidR="0079260D" w:rsidRPr="0079260D" w:rsidRDefault="0079260D" w:rsidP="0079260D">
      <w:pPr>
        <w:ind w:firstLine="709"/>
        <w:jc w:val="both"/>
        <w:rPr>
          <w:sz w:val="28"/>
          <w:szCs w:val="28"/>
        </w:rPr>
      </w:pPr>
      <w:r w:rsidRPr="0079260D">
        <w:rPr>
          <w:sz w:val="28"/>
          <w:szCs w:val="28"/>
        </w:rPr>
        <w:t>Подпись руководителя заверяется печатью областного совета.</w:t>
      </w:r>
    </w:p>
    <w:p w:rsidR="00B702EC" w:rsidRDefault="00B702EC">
      <w:pPr>
        <w:spacing w:after="200" w:line="276" w:lineRule="auto"/>
        <w:rPr>
          <w:color w:val="000000"/>
          <w:sz w:val="28"/>
          <w:szCs w:val="28"/>
        </w:rPr>
      </w:pPr>
      <w:r>
        <w:rPr>
          <w:color w:val="000000"/>
          <w:sz w:val="28"/>
          <w:szCs w:val="28"/>
        </w:rPr>
        <w:br w:type="page"/>
      </w:r>
    </w:p>
    <w:p w:rsidR="00EF5E14" w:rsidRPr="001C3CDA" w:rsidRDefault="00EF5E14" w:rsidP="00EF5E14">
      <w:pPr>
        <w:ind w:left="5670"/>
        <w:jc w:val="both"/>
        <w:rPr>
          <w:color w:val="000000"/>
          <w:sz w:val="28"/>
          <w:szCs w:val="28"/>
        </w:rPr>
      </w:pPr>
      <w:r w:rsidRPr="001C3CDA">
        <w:rPr>
          <w:color w:val="000000"/>
          <w:sz w:val="28"/>
          <w:szCs w:val="28"/>
        </w:rPr>
        <w:lastRenderedPageBreak/>
        <w:t xml:space="preserve">Приложение </w:t>
      </w:r>
      <w:r>
        <w:rPr>
          <w:color w:val="000000"/>
          <w:sz w:val="28"/>
          <w:szCs w:val="28"/>
        </w:rPr>
        <w:t>3</w:t>
      </w:r>
    </w:p>
    <w:p w:rsidR="00EF5E14" w:rsidRDefault="00EF5E14" w:rsidP="00EF5E14">
      <w:pPr>
        <w:ind w:left="5670" w:right="-199"/>
        <w:rPr>
          <w:color w:val="000000"/>
          <w:sz w:val="28"/>
          <w:szCs w:val="28"/>
        </w:rPr>
      </w:pPr>
      <w:r w:rsidRPr="001C3CDA">
        <w:rPr>
          <w:color w:val="000000"/>
          <w:sz w:val="28"/>
          <w:szCs w:val="28"/>
        </w:rPr>
        <w:t xml:space="preserve">к решению областного совета </w:t>
      </w:r>
      <w:r>
        <w:rPr>
          <w:color w:val="000000"/>
          <w:sz w:val="28"/>
          <w:szCs w:val="28"/>
        </w:rPr>
        <w:t>от 29.03.2011 № 6/3-76</w:t>
      </w:r>
    </w:p>
    <w:p w:rsidR="00EF5E14" w:rsidRDefault="00EF5E14" w:rsidP="00EF5E14">
      <w:pPr>
        <w:ind w:left="5670" w:right="-199"/>
        <w:rPr>
          <w:color w:val="000000"/>
          <w:sz w:val="28"/>
          <w:szCs w:val="28"/>
        </w:rPr>
      </w:pPr>
      <w:proofErr w:type="gramStart"/>
      <w:r>
        <w:rPr>
          <w:color w:val="000000"/>
          <w:sz w:val="28"/>
          <w:szCs w:val="28"/>
        </w:rPr>
        <w:t xml:space="preserve">(в редакции решения </w:t>
      </w:r>
      <w:proofErr w:type="gramEnd"/>
    </w:p>
    <w:p w:rsidR="00EF5E14" w:rsidRDefault="00EF5E14" w:rsidP="00EF5E14">
      <w:pPr>
        <w:ind w:left="5670" w:right="-199"/>
        <w:rPr>
          <w:color w:val="000000"/>
          <w:sz w:val="28"/>
          <w:szCs w:val="28"/>
        </w:rPr>
      </w:pPr>
      <w:r>
        <w:rPr>
          <w:color w:val="000000"/>
          <w:sz w:val="28"/>
          <w:szCs w:val="28"/>
        </w:rPr>
        <w:t>областного совета</w:t>
      </w:r>
    </w:p>
    <w:p w:rsidR="00EF5E14" w:rsidRPr="001C3CDA" w:rsidRDefault="00EF5E14" w:rsidP="00EF5E14">
      <w:pPr>
        <w:ind w:left="5670" w:right="-199"/>
        <w:rPr>
          <w:rFonts w:ascii="Arial" w:hAnsi="Arial"/>
          <w:color w:val="000000"/>
          <w:sz w:val="28"/>
          <w:szCs w:val="28"/>
        </w:rPr>
      </w:pPr>
      <w:r>
        <w:rPr>
          <w:color w:val="000000"/>
          <w:sz w:val="28"/>
          <w:szCs w:val="28"/>
        </w:rPr>
        <w:t>_________№___________)</w:t>
      </w:r>
    </w:p>
    <w:p w:rsidR="004731A6" w:rsidRDefault="004731A6" w:rsidP="00EF5E14">
      <w:pPr>
        <w:jc w:val="center"/>
        <w:rPr>
          <w:b/>
          <w:color w:val="000000"/>
          <w:sz w:val="28"/>
          <w:szCs w:val="28"/>
        </w:rPr>
      </w:pPr>
    </w:p>
    <w:p w:rsidR="00EF5E14" w:rsidRPr="001C3CDA" w:rsidRDefault="00EF5E14" w:rsidP="00EF5E14">
      <w:pPr>
        <w:jc w:val="center"/>
        <w:rPr>
          <w:b/>
          <w:color w:val="000000"/>
          <w:sz w:val="28"/>
          <w:szCs w:val="28"/>
        </w:rPr>
      </w:pPr>
      <w:r w:rsidRPr="001C3CDA">
        <w:rPr>
          <w:b/>
          <w:color w:val="000000"/>
          <w:sz w:val="28"/>
          <w:szCs w:val="28"/>
        </w:rPr>
        <w:t>Положение</w:t>
      </w:r>
    </w:p>
    <w:p w:rsidR="00EF5E14" w:rsidRPr="001C3CDA" w:rsidRDefault="00EF5E14" w:rsidP="00EF5E14">
      <w:pPr>
        <w:jc w:val="center"/>
        <w:rPr>
          <w:b/>
          <w:color w:val="000000"/>
          <w:sz w:val="28"/>
          <w:szCs w:val="28"/>
        </w:rPr>
      </w:pPr>
      <w:r w:rsidRPr="001C3CDA">
        <w:rPr>
          <w:b/>
          <w:color w:val="000000"/>
          <w:sz w:val="28"/>
          <w:szCs w:val="28"/>
        </w:rPr>
        <w:t>о Комиссии по награждению знаками отличия Донецкого областного совета</w:t>
      </w:r>
    </w:p>
    <w:p w:rsidR="00EF5E14" w:rsidRPr="001C3CDA" w:rsidRDefault="00EF5E14" w:rsidP="00EF5E14">
      <w:pPr>
        <w:jc w:val="both"/>
        <w:rPr>
          <w:color w:val="000000"/>
          <w:sz w:val="28"/>
          <w:szCs w:val="28"/>
        </w:rPr>
      </w:pPr>
    </w:p>
    <w:p w:rsidR="00EF5E14" w:rsidRPr="001C3CDA" w:rsidRDefault="00EF5E14" w:rsidP="00EF5E14">
      <w:pPr>
        <w:jc w:val="both"/>
        <w:rPr>
          <w:color w:val="000000"/>
          <w:sz w:val="28"/>
          <w:szCs w:val="28"/>
        </w:rPr>
      </w:pPr>
      <w:r w:rsidRPr="001C3CDA">
        <w:rPr>
          <w:color w:val="000000"/>
          <w:sz w:val="28"/>
          <w:szCs w:val="28"/>
        </w:rPr>
        <w:tab/>
        <w:t>1. Комиссия по награждению знаками отличия</w:t>
      </w:r>
      <w:r w:rsidRPr="001C3CDA">
        <w:rPr>
          <w:b/>
          <w:color w:val="000000"/>
          <w:sz w:val="28"/>
          <w:szCs w:val="28"/>
        </w:rPr>
        <w:t xml:space="preserve"> </w:t>
      </w:r>
      <w:r w:rsidRPr="001C3CDA">
        <w:rPr>
          <w:color w:val="000000"/>
          <w:sz w:val="28"/>
          <w:szCs w:val="28"/>
        </w:rPr>
        <w:t xml:space="preserve">Донецкого областного совета (далее - Комиссия) образуется для рассмотрения вопросов о награждении Почетным знаком, </w:t>
      </w:r>
      <w:r>
        <w:rPr>
          <w:color w:val="000000"/>
          <w:sz w:val="28"/>
          <w:szCs w:val="28"/>
        </w:rPr>
        <w:t xml:space="preserve">Знаком «Слава </w:t>
      </w:r>
      <w:proofErr w:type="spellStart"/>
      <w:r>
        <w:rPr>
          <w:color w:val="000000"/>
          <w:sz w:val="28"/>
          <w:szCs w:val="28"/>
        </w:rPr>
        <w:t>Донетчины</w:t>
      </w:r>
      <w:proofErr w:type="spellEnd"/>
      <w:r>
        <w:rPr>
          <w:color w:val="000000"/>
          <w:sz w:val="28"/>
          <w:szCs w:val="28"/>
        </w:rPr>
        <w:t>» - I</w:t>
      </w:r>
      <w:r w:rsidRPr="00EF5E14">
        <w:rPr>
          <w:color w:val="000000"/>
          <w:sz w:val="28"/>
          <w:szCs w:val="28"/>
        </w:rPr>
        <w:t xml:space="preserve">, </w:t>
      </w:r>
      <w:r>
        <w:rPr>
          <w:color w:val="000000"/>
          <w:sz w:val="28"/>
          <w:szCs w:val="28"/>
          <w:lang w:val="en-US"/>
        </w:rPr>
        <w:t>II</w:t>
      </w:r>
      <w:r w:rsidRPr="00EF5E14">
        <w:rPr>
          <w:color w:val="000000"/>
          <w:sz w:val="28"/>
          <w:szCs w:val="28"/>
        </w:rPr>
        <w:t xml:space="preserve">, </w:t>
      </w:r>
      <w:r>
        <w:rPr>
          <w:color w:val="000000"/>
          <w:sz w:val="28"/>
          <w:szCs w:val="28"/>
          <w:lang w:val="en-US"/>
        </w:rPr>
        <w:t>III</w:t>
      </w:r>
      <w:r>
        <w:rPr>
          <w:color w:val="000000"/>
          <w:sz w:val="28"/>
          <w:szCs w:val="28"/>
        </w:rPr>
        <w:t xml:space="preserve">  степени, </w:t>
      </w:r>
      <w:r w:rsidRPr="001C3CDA">
        <w:rPr>
          <w:color w:val="000000"/>
          <w:sz w:val="28"/>
          <w:szCs w:val="28"/>
        </w:rPr>
        <w:t>Почетной грамотой, Грамотой Донецкого областного совета, присвоении звания «Почетный гражданин Донецкой области» и внесения соответствующих предложений председателю областного совета. Комиссия работает на общественных началах.</w:t>
      </w:r>
    </w:p>
    <w:p w:rsidR="00EF5E14" w:rsidRPr="001C3CDA" w:rsidRDefault="00EF5E14" w:rsidP="00EF5E14">
      <w:pPr>
        <w:jc w:val="both"/>
        <w:rPr>
          <w:color w:val="000000"/>
          <w:sz w:val="28"/>
          <w:szCs w:val="28"/>
        </w:rPr>
      </w:pPr>
      <w:r w:rsidRPr="001C3CDA">
        <w:rPr>
          <w:color w:val="000000"/>
          <w:sz w:val="28"/>
          <w:szCs w:val="28"/>
        </w:rPr>
        <w:tab/>
        <w:t>2. В своей деятельности Комиссия руководствуется Конституцией Украины, Законами Украины, Положением о знаках отличия Донецкого областного совета, а также данным Положением.</w:t>
      </w:r>
    </w:p>
    <w:p w:rsidR="00EF5E14" w:rsidRPr="001C3CDA" w:rsidRDefault="00EF5E14" w:rsidP="00EF5E14">
      <w:pPr>
        <w:jc w:val="both"/>
        <w:rPr>
          <w:color w:val="000000"/>
          <w:sz w:val="28"/>
          <w:szCs w:val="28"/>
        </w:rPr>
      </w:pPr>
      <w:r w:rsidRPr="001C3CDA">
        <w:rPr>
          <w:color w:val="000000"/>
          <w:sz w:val="28"/>
          <w:szCs w:val="28"/>
        </w:rPr>
        <w:tab/>
        <w:t>3. Комиссия устанавливает квоту наград к государственным праздникам, юбилейным и памятным датам.</w:t>
      </w:r>
    </w:p>
    <w:p w:rsidR="00EF5E14" w:rsidRPr="00EF5E14" w:rsidRDefault="00EF5E14" w:rsidP="00EF5E14">
      <w:pPr>
        <w:jc w:val="both"/>
        <w:rPr>
          <w:color w:val="000000"/>
          <w:sz w:val="28"/>
          <w:szCs w:val="28"/>
        </w:rPr>
      </w:pPr>
      <w:r w:rsidRPr="001C3CDA">
        <w:rPr>
          <w:color w:val="000000"/>
          <w:sz w:val="28"/>
          <w:szCs w:val="28"/>
        </w:rPr>
        <w:tab/>
      </w:r>
      <w:r w:rsidRPr="00EF5E14">
        <w:rPr>
          <w:color w:val="000000"/>
          <w:sz w:val="28"/>
          <w:szCs w:val="28"/>
        </w:rPr>
        <w:t xml:space="preserve">4. Комиссия заслушивает представления на награждение Почетной грамотой Верховной Рады Украины, Грамотой Верховной Рады Украины. По итогам заслушивания Комиссия вносит председателю областного совета  предложения </w:t>
      </w:r>
      <w:proofErr w:type="gramStart"/>
      <w:r w:rsidRPr="00EF5E14">
        <w:rPr>
          <w:color w:val="000000"/>
          <w:sz w:val="28"/>
          <w:szCs w:val="28"/>
        </w:rPr>
        <w:t>по внесению на сессию вопросов о ходатайстве перед Верховной Радой Украины о награждении</w:t>
      </w:r>
      <w:proofErr w:type="gramEnd"/>
      <w:r w:rsidRPr="00EF5E14">
        <w:rPr>
          <w:color w:val="000000"/>
          <w:sz w:val="28"/>
          <w:szCs w:val="28"/>
        </w:rPr>
        <w:t xml:space="preserve"> Почетной грамотой Верховной Рады Украины, Грамотой Верховной Рады Украины.</w:t>
      </w:r>
    </w:p>
    <w:p w:rsidR="00EF5E14" w:rsidRPr="00EF5E14" w:rsidRDefault="00EF5E14" w:rsidP="00EF5E14">
      <w:pPr>
        <w:ind w:firstLine="709"/>
        <w:jc w:val="both"/>
        <w:rPr>
          <w:color w:val="000000"/>
          <w:sz w:val="28"/>
          <w:szCs w:val="28"/>
        </w:rPr>
      </w:pPr>
      <w:r w:rsidRPr="00EF5E14">
        <w:rPr>
          <w:color w:val="000000"/>
          <w:sz w:val="28"/>
          <w:szCs w:val="28"/>
        </w:rPr>
        <w:t xml:space="preserve">5. Комиссия создается в количестве 7 человек в составе председателя, секретаря и членов комиссии. </w:t>
      </w:r>
    </w:p>
    <w:p w:rsidR="00EF5E14" w:rsidRPr="00EF5E14" w:rsidRDefault="00EF5E14" w:rsidP="00EF5E14">
      <w:pPr>
        <w:ind w:firstLine="709"/>
        <w:jc w:val="both"/>
        <w:rPr>
          <w:color w:val="000000"/>
          <w:sz w:val="28"/>
          <w:szCs w:val="28"/>
        </w:rPr>
      </w:pPr>
      <w:r w:rsidRPr="00EF5E14">
        <w:rPr>
          <w:color w:val="000000"/>
          <w:sz w:val="28"/>
          <w:szCs w:val="28"/>
        </w:rPr>
        <w:t xml:space="preserve">В Комиссию входят: </w:t>
      </w:r>
    </w:p>
    <w:p w:rsidR="00EF5E14" w:rsidRPr="00EF5E14" w:rsidRDefault="00EF5E14" w:rsidP="00EF5E14">
      <w:pPr>
        <w:ind w:firstLine="567"/>
        <w:jc w:val="both"/>
        <w:rPr>
          <w:color w:val="000000"/>
          <w:sz w:val="28"/>
          <w:szCs w:val="28"/>
        </w:rPr>
      </w:pPr>
      <w:r w:rsidRPr="00EF5E14">
        <w:rPr>
          <w:color w:val="000000"/>
          <w:sz w:val="28"/>
          <w:szCs w:val="28"/>
        </w:rPr>
        <w:t>- заместитель председателя областного совета - председатель комиссии;</w:t>
      </w:r>
    </w:p>
    <w:p w:rsidR="00EF5E14" w:rsidRPr="00EF5E14" w:rsidRDefault="00EF5E14" w:rsidP="00EF5E14">
      <w:pPr>
        <w:ind w:firstLine="567"/>
        <w:jc w:val="both"/>
        <w:rPr>
          <w:color w:val="000000"/>
          <w:sz w:val="28"/>
          <w:szCs w:val="28"/>
        </w:rPr>
      </w:pPr>
      <w:r w:rsidRPr="00EF5E14">
        <w:rPr>
          <w:color w:val="000000"/>
          <w:sz w:val="28"/>
          <w:szCs w:val="28"/>
        </w:rPr>
        <w:t xml:space="preserve">- заведующий сектором по кадровой работе и наградам управления правового обеспечения деятельности совета и его органов исполнительного аппарата областного совета - секретарь комиссии; </w:t>
      </w:r>
    </w:p>
    <w:p w:rsidR="00AC050E" w:rsidRDefault="00EF5E14" w:rsidP="00AC050E">
      <w:pPr>
        <w:ind w:firstLine="567"/>
        <w:jc w:val="both"/>
        <w:rPr>
          <w:color w:val="000000"/>
          <w:sz w:val="28"/>
          <w:szCs w:val="28"/>
        </w:rPr>
      </w:pPr>
      <w:r w:rsidRPr="00EF5E14">
        <w:rPr>
          <w:color w:val="000000"/>
          <w:sz w:val="28"/>
          <w:szCs w:val="28"/>
        </w:rPr>
        <w:t>- управляющий делами исполнительного аппарата областного совета</w:t>
      </w:r>
      <w:r w:rsidR="00AC050E">
        <w:rPr>
          <w:color w:val="000000"/>
          <w:sz w:val="28"/>
          <w:szCs w:val="28"/>
        </w:rPr>
        <w:t>;</w:t>
      </w:r>
    </w:p>
    <w:p w:rsidR="00EF5E14" w:rsidRPr="00EF5E14" w:rsidRDefault="00AC050E" w:rsidP="00AC050E">
      <w:pPr>
        <w:ind w:firstLine="567"/>
        <w:jc w:val="both"/>
        <w:rPr>
          <w:i/>
          <w:sz w:val="28"/>
          <w:szCs w:val="28"/>
        </w:rPr>
      </w:pPr>
      <w:r>
        <w:rPr>
          <w:color w:val="000000"/>
          <w:sz w:val="28"/>
          <w:szCs w:val="28"/>
        </w:rPr>
        <w:t xml:space="preserve">- </w:t>
      </w:r>
      <w:r w:rsidR="00EF5E14" w:rsidRPr="00EF5E14">
        <w:rPr>
          <w:color w:val="000000"/>
          <w:sz w:val="28"/>
          <w:szCs w:val="28"/>
        </w:rPr>
        <w:t>депутаты областного совета в количестве 4 человек – члены комиссии.</w:t>
      </w:r>
      <w:r w:rsidR="00EF5E14" w:rsidRPr="00EF5E14">
        <w:rPr>
          <w:i/>
          <w:sz w:val="28"/>
          <w:szCs w:val="28"/>
        </w:rPr>
        <w:t xml:space="preserve"> </w:t>
      </w:r>
    </w:p>
    <w:p w:rsidR="00EF5E14" w:rsidRPr="001C3CDA" w:rsidRDefault="00EF5E14" w:rsidP="00EF5E14">
      <w:pPr>
        <w:ind w:firstLine="720"/>
        <w:jc w:val="both"/>
        <w:rPr>
          <w:color w:val="000000"/>
          <w:sz w:val="28"/>
          <w:szCs w:val="28"/>
        </w:rPr>
      </w:pPr>
      <w:r w:rsidRPr="001C3CDA">
        <w:rPr>
          <w:color w:val="000000"/>
          <w:sz w:val="28"/>
          <w:szCs w:val="28"/>
        </w:rPr>
        <w:t xml:space="preserve">6. Персональный состав комиссии утверждается распоряжением председателя Донецкого областного совета. </w:t>
      </w:r>
    </w:p>
    <w:p w:rsidR="00EF5E14" w:rsidRPr="001C3CDA" w:rsidRDefault="00EF5E14" w:rsidP="00EF5E14">
      <w:pPr>
        <w:jc w:val="both"/>
        <w:rPr>
          <w:color w:val="000000"/>
          <w:sz w:val="28"/>
          <w:szCs w:val="28"/>
        </w:rPr>
      </w:pPr>
      <w:r w:rsidRPr="001C3CDA">
        <w:rPr>
          <w:color w:val="000000"/>
          <w:sz w:val="28"/>
          <w:szCs w:val="28"/>
        </w:rPr>
        <w:tab/>
        <w:t>7. Организационной формой работы Комиссии является заседание. Заседание проводится по мере необходимости, но не реже одного раза в месяц.</w:t>
      </w:r>
    </w:p>
    <w:p w:rsidR="00EF5E14" w:rsidRPr="001C3CDA" w:rsidRDefault="00EF5E14" w:rsidP="00EF5E14">
      <w:pPr>
        <w:jc w:val="both"/>
        <w:rPr>
          <w:color w:val="000000"/>
          <w:sz w:val="28"/>
          <w:szCs w:val="28"/>
        </w:rPr>
      </w:pPr>
      <w:r w:rsidRPr="001C3CDA">
        <w:rPr>
          <w:color w:val="000000"/>
          <w:sz w:val="28"/>
          <w:szCs w:val="28"/>
        </w:rPr>
        <w:tab/>
        <w:t>8. Комиссия является правомочной в принятии решений, если на заседании присутствовало более половины ее членов.</w:t>
      </w:r>
    </w:p>
    <w:p w:rsidR="00EF5E14" w:rsidRDefault="00EF5E14" w:rsidP="00EF5E14">
      <w:pPr>
        <w:ind w:firstLine="708"/>
        <w:jc w:val="both"/>
        <w:rPr>
          <w:color w:val="000000"/>
          <w:sz w:val="28"/>
          <w:szCs w:val="28"/>
        </w:rPr>
      </w:pPr>
      <w:r w:rsidRPr="001C3CDA">
        <w:rPr>
          <w:color w:val="000000"/>
          <w:sz w:val="28"/>
          <w:szCs w:val="28"/>
        </w:rPr>
        <w:lastRenderedPageBreak/>
        <w:t xml:space="preserve">9. Решение Комиссии принимается большинством голосов членов Комиссии от общего состава и оформляется протоколом, который подписывается </w:t>
      </w:r>
      <w:r w:rsidRPr="00EF5E14">
        <w:rPr>
          <w:color w:val="000000"/>
          <w:sz w:val="28"/>
          <w:szCs w:val="28"/>
        </w:rPr>
        <w:t>председателем Комиссии</w:t>
      </w:r>
      <w:r w:rsidRPr="001C3CDA">
        <w:rPr>
          <w:color w:val="000000"/>
          <w:sz w:val="28"/>
          <w:szCs w:val="28"/>
        </w:rPr>
        <w:t xml:space="preserve"> и секретарем Комиссии. При равенстве голосов принятым считается решение, за которое проголосовал председательствующий.</w:t>
      </w:r>
    </w:p>
    <w:p w:rsidR="00EF5E14" w:rsidRDefault="00EF5E14" w:rsidP="00EF5E14">
      <w:pPr>
        <w:ind w:firstLine="708"/>
        <w:jc w:val="both"/>
        <w:rPr>
          <w:color w:val="000000"/>
          <w:sz w:val="28"/>
          <w:szCs w:val="28"/>
        </w:rPr>
      </w:pPr>
      <w:r w:rsidRPr="001C3CDA">
        <w:rPr>
          <w:color w:val="000000"/>
          <w:sz w:val="28"/>
          <w:szCs w:val="28"/>
        </w:rPr>
        <w:t>10. Подготовку материалов на заседание Комиссии осуществляет сектор по кадровой работе и наградам управления правового обеспечения деятельности совета и его органов исполнительного аппарата областного совета.</w:t>
      </w:r>
    </w:p>
    <w:p w:rsidR="00EF5E14" w:rsidRPr="00EF5E14" w:rsidRDefault="00EF5E14" w:rsidP="00EF5E14">
      <w:pPr>
        <w:ind w:firstLine="708"/>
        <w:jc w:val="both"/>
        <w:rPr>
          <w:color w:val="000000"/>
          <w:sz w:val="28"/>
          <w:szCs w:val="28"/>
        </w:rPr>
      </w:pPr>
      <w:r w:rsidRPr="00EF5E14">
        <w:rPr>
          <w:color w:val="000000"/>
          <w:sz w:val="28"/>
          <w:szCs w:val="28"/>
        </w:rPr>
        <w:t>11. Комиссия рассматривает поданные материалы о награждении знаками отличия Донецкого областного совета и принимает решение в пределах своей компетенции. Комиссия может принять решение об изменении знака отличия, а также об отказе в награждении знаками отличия Донецкого областного совета (в случае если подан не полный пакет документов, превышена или не установлена квота или по иным причинам на усмотрени</w:t>
      </w:r>
      <w:r w:rsidR="00AC050E">
        <w:rPr>
          <w:color w:val="000000"/>
          <w:sz w:val="28"/>
          <w:szCs w:val="28"/>
        </w:rPr>
        <w:t>е</w:t>
      </w:r>
      <w:r w:rsidRPr="00EF5E14">
        <w:rPr>
          <w:color w:val="000000"/>
          <w:sz w:val="28"/>
          <w:szCs w:val="28"/>
        </w:rPr>
        <w:t xml:space="preserve"> Комиссии), что отражается в протоколе. </w:t>
      </w:r>
    </w:p>
    <w:p w:rsidR="00EF5E14" w:rsidRPr="001C3CDA" w:rsidRDefault="00EF5E14" w:rsidP="00EF5E14">
      <w:pPr>
        <w:ind w:left="5670"/>
        <w:jc w:val="both"/>
        <w:rPr>
          <w:color w:val="000000"/>
          <w:sz w:val="28"/>
          <w:szCs w:val="28"/>
        </w:rPr>
      </w:pPr>
      <w:r>
        <w:rPr>
          <w:color w:val="000000"/>
          <w:sz w:val="28"/>
          <w:szCs w:val="28"/>
        </w:rPr>
        <w:br w:type="page"/>
      </w:r>
      <w:r w:rsidRPr="001C3CDA">
        <w:rPr>
          <w:color w:val="000000"/>
          <w:sz w:val="28"/>
          <w:szCs w:val="28"/>
        </w:rPr>
        <w:lastRenderedPageBreak/>
        <w:t xml:space="preserve">Приложение </w:t>
      </w:r>
      <w:r w:rsidR="00AC050E">
        <w:rPr>
          <w:color w:val="000000"/>
          <w:sz w:val="28"/>
          <w:szCs w:val="28"/>
        </w:rPr>
        <w:t>4</w:t>
      </w:r>
    </w:p>
    <w:p w:rsidR="00EF5E14" w:rsidRDefault="00EF5E14" w:rsidP="00EF5E14">
      <w:pPr>
        <w:ind w:left="5670" w:right="-199"/>
        <w:rPr>
          <w:color w:val="000000"/>
          <w:sz w:val="28"/>
          <w:szCs w:val="28"/>
        </w:rPr>
      </w:pPr>
      <w:r w:rsidRPr="001C3CDA">
        <w:rPr>
          <w:color w:val="000000"/>
          <w:sz w:val="28"/>
          <w:szCs w:val="28"/>
        </w:rPr>
        <w:t xml:space="preserve">к решению областного совета </w:t>
      </w:r>
      <w:r>
        <w:rPr>
          <w:color w:val="000000"/>
          <w:sz w:val="28"/>
          <w:szCs w:val="28"/>
        </w:rPr>
        <w:t>от 29.03.2011 № 6/3-76</w:t>
      </w:r>
    </w:p>
    <w:p w:rsidR="00EF5E14" w:rsidRDefault="00EF5E14" w:rsidP="00EF5E14">
      <w:pPr>
        <w:ind w:left="5670" w:right="-199"/>
        <w:rPr>
          <w:color w:val="000000"/>
          <w:sz w:val="28"/>
          <w:szCs w:val="28"/>
        </w:rPr>
      </w:pPr>
      <w:proofErr w:type="gramStart"/>
      <w:r>
        <w:rPr>
          <w:color w:val="000000"/>
          <w:sz w:val="28"/>
          <w:szCs w:val="28"/>
        </w:rPr>
        <w:t xml:space="preserve">(в редакции решения </w:t>
      </w:r>
      <w:proofErr w:type="gramEnd"/>
    </w:p>
    <w:p w:rsidR="00EF5E14" w:rsidRDefault="00EF5E14" w:rsidP="00EF5E14">
      <w:pPr>
        <w:ind w:left="5670" w:right="-199"/>
        <w:rPr>
          <w:color w:val="000000"/>
          <w:sz w:val="28"/>
          <w:szCs w:val="28"/>
        </w:rPr>
      </w:pPr>
      <w:r>
        <w:rPr>
          <w:color w:val="000000"/>
          <w:sz w:val="28"/>
          <w:szCs w:val="28"/>
        </w:rPr>
        <w:t>областного совета</w:t>
      </w:r>
    </w:p>
    <w:p w:rsidR="00EF5E14" w:rsidRDefault="00EF5E14" w:rsidP="00EF5E14">
      <w:pPr>
        <w:ind w:left="5670" w:right="-199"/>
        <w:rPr>
          <w:color w:val="000000"/>
          <w:sz w:val="28"/>
          <w:szCs w:val="28"/>
        </w:rPr>
      </w:pPr>
      <w:r>
        <w:rPr>
          <w:color w:val="000000"/>
          <w:sz w:val="28"/>
          <w:szCs w:val="28"/>
        </w:rPr>
        <w:t>_________№___________)</w:t>
      </w:r>
    </w:p>
    <w:p w:rsidR="00EF5E14" w:rsidRDefault="00EF5E14" w:rsidP="00EF5E14">
      <w:pPr>
        <w:ind w:left="5670" w:right="-199"/>
        <w:rPr>
          <w:color w:val="000000"/>
          <w:sz w:val="28"/>
          <w:szCs w:val="28"/>
        </w:rPr>
      </w:pPr>
    </w:p>
    <w:p w:rsidR="00EF5E14" w:rsidRPr="00EF5E14" w:rsidRDefault="00EF5E14" w:rsidP="00EF5E14">
      <w:pPr>
        <w:pStyle w:val="2"/>
        <w:keepNext w:val="0"/>
        <w:spacing w:line="288" w:lineRule="auto"/>
        <w:rPr>
          <w:sz w:val="20"/>
          <w:szCs w:val="20"/>
        </w:rPr>
      </w:pPr>
      <w:r w:rsidRPr="00EF5E14">
        <w:rPr>
          <w:sz w:val="20"/>
          <w:szCs w:val="20"/>
        </w:rPr>
        <w:t>АНКЕТА</w:t>
      </w:r>
    </w:p>
    <w:p w:rsidR="00EF5E14" w:rsidRPr="00EF5E14" w:rsidRDefault="00EF5E14" w:rsidP="00EF5E14">
      <w:pPr>
        <w:jc w:val="center"/>
        <w:rPr>
          <w:b/>
        </w:rPr>
      </w:pPr>
      <w:r w:rsidRPr="00EF5E14">
        <w:rPr>
          <w:b/>
        </w:rPr>
        <w:t>кандидата, представляемого к награждению знаками отличия</w:t>
      </w:r>
    </w:p>
    <w:p w:rsidR="00EF5E14" w:rsidRPr="00EF5E14" w:rsidRDefault="00EF5E14" w:rsidP="00EF5E14">
      <w:pPr>
        <w:jc w:val="center"/>
        <w:rPr>
          <w:b/>
        </w:rPr>
      </w:pPr>
      <w:r w:rsidRPr="00EF5E14">
        <w:rPr>
          <w:b/>
        </w:rPr>
        <w:t xml:space="preserve"> Донецкого областного совета</w:t>
      </w:r>
    </w:p>
    <w:p w:rsidR="00EF5E14" w:rsidRPr="00EF5E14" w:rsidRDefault="00EF5E14" w:rsidP="00EF5E14">
      <w:pPr>
        <w:jc w:val="center"/>
        <w:rPr>
          <w:b/>
        </w:rPr>
      </w:pPr>
    </w:p>
    <w:p w:rsidR="00EF5E14" w:rsidRPr="004731A6" w:rsidRDefault="00EF5E14" w:rsidP="00EF5E14">
      <w:pPr>
        <w:spacing w:line="300" w:lineRule="auto"/>
        <w:jc w:val="both"/>
        <w:rPr>
          <w:spacing w:val="36"/>
          <w:u w:val="single"/>
        </w:rPr>
      </w:pPr>
      <w:r w:rsidRPr="004731A6">
        <w:t xml:space="preserve">1. Фамилия, имя, отчество  </w:t>
      </w:r>
      <w:r w:rsidRPr="004731A6">
        <w:rPr>
          <w:spacing w:val="36"/>
          <w:u w:val="single"/>
        </w:rPr>
        <w:tab/>
      </w:r>
      <w:r w:rsidRPr="004731A6">
        <w:rPr>
          <w:spacing w:val="36"/>
          <w:u w:val="single"/>
        </w:rPr>
        <w:tab/>
      </w:r>
      <w:r w:rsidRPr="004731A6">
        <w:rPr>
          <w:spacing w:val="36"/>
          <w:u w:val="single"/>
        </w:rPr>
        <w:tab/>
      </w:r>
      <w:r w:rsidRPr="004731A6">
        <w:rPr>
          <w:spacing w:val="36"/>
          <w:u w:val="single"/>
        </w:rPr>
        <w:tab/>
      </w:r>
      <w:r w:rsidRPr="004731A6">
        <w:rPr>
          <w:spacing w:val="36"/>
          <w:u w:val="single"/>
        </w:rPr>
        <w:tab/>
      </w:r>
      <w:r w:rsidRPr="004731A6">
        <w:rPr>
          <w:spacing w:val="36"/>
          <w:u w:val="single"/>
        </w:rPr>
        <w:tab/>
      </w:r>
      <w:r w:rsidRPr="004731A6">
        <w:rPr>
          <w:spacing w:val="36"/>
          <w:u w:val="single"/>
        </w:rPr>
        <w:tab/>
      </w:r>
      <w:r w:rsidRPr="004731A6">
        <w:rPr>
          <w:spacing w:val="36"/>
          <w:u w:val="single"/>
        </w:rPr>
        <w:tab/>
      </w:r>
      <w:r w:rsidRPr="004731A6">
        <w:rPr>
          <w:spacing w:val="36"/>
          <w:u w:val="single"/>
        </w:rPr>
        <w:tab/>
      </w:r>
      <w:r w:rsidRPr="004731A6">
        <w:rPr>
          <w:spacing w:val="36"/>
          <w:u w:val="single"/>
        </w:rPr>
        <w:tab/>
      </w:r>
      <w:r w:rsidRPr="004731A6">
        <w:rPr>
          <w:spacing w:val="36"/>
          <w:u w:val="single"/>
        </w:rPr>
        <w:br/>
      </w:r>
      <w:r w:rsidRPr="004731A6">
        <w:t>____________________________________________________________________________</w:t>
      </w:r>
      <w:r w:rsidR="00C06C0C" w:rsidRPr="004731A6">
        <w:rPr>
          <w:u w:val="single"/>
        </w:rPr>
        <w:tab/>
      </w:r>
      <w:r w:rsidR="00C06C0C" w:rsidRPr="004731A6">
        <w:rPr>
          <w:u w:val="single"/>
        </w:rPr>
        <w:tab/>
      </w:r>
      <w:r w:rsidR="00C06C0C" w:rsidRPr="004731A6">
        <w:rPr>
          <w:u w:val="single"/>
        </w:rPr>
        <w:tab/>
      </w:r>
    </w:p>
    <w:p w:rsidR="00EF5E14" w:rsidRPr="004731A6" w:rsidRDefault="00EF5E14" w:rsidP="00EF5E14">
      <w:pPr>
        <w:spacing w:line="300" w:lineRule="auto"/>
        <w:jc w:val="both"/>
      </w:pPr>
      <w:r w:rsidRPr="004731A6">
        <w:t xml:space="preserve">2. Должность и место работы  </w:t>
      </w:r>
      <w:r w:rsidRPr="004731A6">
        <w:rPr>
          <w:u w:val="single"/>
        </w:rPr>
        <w:t xml:space="preserve">  </w:t>
      </w:r>
      <w:r w:rsidRPr="004731A6">
        <w:rPr>
          <w:u w:val="single"/>
        </w:rPr>
        <w:tab/>
      </w:r>
      <w:r w:rsidRPr="004731A6">
        <w:rPr>
          <w:u w:val="single"/>
        </w:rPr>
        <w:tab/>
      </w:r>
      <w:r w:rsidRPr="004731A6">
        <w:rPr>
          <w:u w:val="single"/>
        </w:rPr>
        <w:tab/>
      </w:r>
      <w:r w:rsidRPr="004731A6">
        <w:rPr>
          <w:u w:val="single"/>
        </w:rPr>
        <w:tab/>
      </w:r>
      <w:r w:rsidRPr="004731A6">
        <w:rPr>
          <w:u w:val="single"/>
        </w:rPr>
        <w:tab/>
      </w:r>
      <w:r w:rsidRPr="004731A6">
        <w:rPr>
          <w:u w:val="single"/>
        </w:rPr>
        <w:tab/>
      </w:r>
      <w:r w:rsidRPr="004731A6">
        <w:rPr>
          <w:u w:val="single"/>
        </w:rPr>
        <w:tab/>
      </w:r>
      <w:r w:rsidRPr="004731A6">
        <w:rPr>
          <w:u w:val="single"/>
        </w:rPr>
        <w:tab/>
      </w:r>
      <w:r w:rsidRPr="004731A6">
        <w:rPr>
          <w:u w:val="single"/>
        </w:rPr>
        <w:tab/>
      </w:r>
      <w:r w:rsidR="00C06C0C" w:rsidRPr="004731A6">
        <w:rPr>
          <w:u w:val="single"/>
        </w:rPr>
        <w:tab/>
      </w:r>
    </w:p>
    <w:p w:rsidR="00EF5E14" w:rsidRPr="004731A6" w:rsidRDefault="00EF5E14" w:rsidP="00EF5E14">
      <w:pPr>
        <w:spacing w:line="300" w:lineRule="auto"/>
        <w:jc w:val="both"/>
        <w:rPr>
          <w:u w:val="single"/>
        </w:rPr>
      </w:pPr>
      <w:r w:rsidRPr="004731A6">
        <w:t>__________________________________________________________________________________</w:t>
      </w:r>
      <w:r w:rsidR="00C06C0C" w:rsidRPr="004731A6">
        <w:rPr>
          <w:u w:val="single"/>
        </w:rPr>
        <w:tab/>
      </w:r>
      <w:r w:rsidR="00C06C0C" w:rsidRPr="004731A6">
        <w:rPr>
          <w:u w:val="single"/>
        </w:rPr>
        <w:tab/>
      </w:r>
    </w:p>
    <w:p w:rsidR="00EF5E14" w:rsidRPr="004731A6" w:rsidRDefault="00EF5E14" w:rsidP="00EF5E14">
      <w:pPr>
        <w:spacing w:line="300" w:lineRule="auto"/>
        <w:jc w:val="both"/>
        <w:rPr>
          <w:u w:val="single"/>
        </w:rPr>
      </w:pPr>
      <w:r w:rsidRPr="004731A6">
        <w:t>3. Число, месяц и год рождения</w:t>
      </w:r>
      <w:r w:rsidRPr="004731A6">
        <w:rPr>
          <w:u w:val="single"/>
        </w:rPr>
        <w:tab/>
      </w:r>
      <w:r w:rsidRPr="004731A6">
        <w:rPr>
          <w:u w:val="single"/>
        </w:rPr>
        <w:tab/>
      </w:r>
      <w:r w:rsidRPr="004731A6">
        <w:rPr>
          <w:u w:val="single"/>
        </w:rPr>
        <w:tab/>
      </w:r>
      <w:r w:rsidRPr="004731A6">
        <w:rPr>
          <w:u w:val="single"/>
        </w:rPr>
        <w:tab/>
      </w:r>
      <w:r w:rsidRPr="004731A6">
        <w:rPr>
          <w:u w:val="single"/>
        </w:rPr>
        <w:tab/>
      </w:r>
      <w:r w:rsidRPr="004731A6">
        <w:rPr>
          <w:u w:val="single"/>
        </w:rPr>
        <w:tab/>
      </w:r>
      <w:r w:rsidRPr="004731A6">
        <w:rPr>
          <w:u w:val="single"/>
        </w:rPr>
        <w:tab/>
      </w:r>
      <w:r w:rsidRPr="004731A6">
        <w:rPr>
          <w:u w:val="single"/>
        </w:rPr>
        <w:tab/>
      </w:r>
      <w:r w:rsidRPr="004731A6">
        <w:rPr>
          <w:u w:val="single"/>
        </w:rPr>
        <w:tab/>
      </w:r>
      <w:r w:rsidR="00C06C0C" w:rsidRPr="004731A6">
        <w:rPr>
          <w:u w:val="single"/>
        </w:rPr>
        <w:tab/>
      </w:r>
      <w:r w:rsidRPr="004731A6">
        <w:rPr>
          <w:u w:val="single"/>
        </w:rPr>
        <w:t xml:space="preserve"> </w:t>
      </w:r>
    </w:p>
    <w:p w:rsidR="00EF5E14" w:rsidRPr="004731A6" w:rsidRDefault="00EF5E14" w:rsidP="00EF5E14">
      <w:pPr>
        <w:spacing w:line="300" w:lineRule="auto"/>
        <w:jc w:val="both"/>
        <w:rPr>
          <w:u w:val="single"/>
        </w:rPr>
      </w:pPr>
      <w:r w:rsidRPr="004731A6">
        <w:t xml:space="preserve">4. </w:t>
      </w:r>
      <w:r w:rsidR="00C06C0C" w:rsidRPr="004731A6">
        <w:t>Р</w:t>
      </w:r>
      <w:r w:rsidR="00C06C0C" w:rsidRPr="004731A6">
        <w:rPr>
          <w:color w:val="000000"/>
        </w:rPr>
        <w:t>егистрационн</w:t>
      </w:r>
      <w:r w:rsidR="005E515B">
        <w:rPr>
          <w:color w:val="000000"/>
        </w:rPr>
        <w:t>ый</w:t>
      </w:r>
      <w:r w:rsidR="00C06C0C" w:rsidRPr="004731A6">
        <w:rPr>
          <w:color w:val="000000"/>
        </w:rPr>
        <w:t xml:space="preserve"> номер учетной карточки плательщика налогов</w:t>
      </w:r>
      <w:r w:rsidR="00C06C0C" w:rsidRPr="004731A6">
        <w:rPr>
          <w:color w:val="000000"/>
          <w:u w:val="single"/>
        </w:rPr>
        <w:tab/>
      </w:r>
      <w:r w:rsidR="00C06C0C" w:rsidRPr="004731A6">
        <w:rPr>
          <w:color w:val="000000"/>
          <w:u w:val="single"/>
        </w:rPr>
        <w:tab/>
      </w:r>
      <w:r w:rsidR="00C06C0C" w:rsidRPr="004731A6">
        <w:rPr>
          <w:color w:val="000000"/>
          <w:u w:val="single"/>
        </w:rPr>
        <w:tab/>
      </w:r>
      <w:r w:rsidR="00C06C0C" w:rsidRPr="004731A6">
        <w:rPr>
          <w:color w:val="000000"/>
          <w:u w:val="single"/>
        </w:rPr>
        <w:tab/>
      </w:r>
      <w:r w:rsidR="00C06C0C" w:rsidRPr="004731A6">
        <w:rPr>
          <w:color w:val="000000"/>
          <w:u w:val="single"/>
        </w:rPr>
        <w:tab/>
      </w:r>
    </w:p>
    <w:p w:rsidR="00EF5E14" w:rsidRPr="004731A6" w:rsidRDefault="00C06C0C" w:rsidP="00EF5E14">
      <w:pPr>
        <w:spacing w:line="300" w:lineRule="auto"/>
        <w:jc w:val="both"/>
        <w:rPr>
          <w:u w:val="single"/>
        </w:rPr>
      </w:pPr>
      <w:r w:rsidRPr="004731A6">
        <w:t>5</w:t>
      </w:r>
      <w:r w:rsidR="00EF5E14" w:rsidRPr="004731A6">
        <w:t>. Образование_______________________________________________________________</w:t>
      </w:r>
      <w:r w:rsidRPr="004731A6">
        <w:rPr>
          <w:u w:val="single"/>
        </w:rPr>
        <w:tab/>
      </w:r>
      <w:r w:rsidRPr="004731A6">
        <w:rPr>
          <w:u w:val="single"/>
        </w:rPr>
        <w:tab/>
      </w:r>
      <w:r w:rsidRPr="004731A6">
        <w:rPr>
          <w:u w:val="single"/>
        </w:rPr>
        <w:tab/>
      </w:r>
    </w:p>
    <w:p w:rsidR="00EF5E14" w:rsidRPr="004731A6" w:rsidRDefault="00C06C0C" w:rsidP="00EF5E14">
      <w:pPr>
        <w:spacing w:line="300" w:lineRule="auto"/>
        <w:jc w:val="both"/>
      </w:pPr>
      <w:r w:rsidRPr="004731A6">
        <w:t>6</w:t>
      </w:r>
      <w:r w:rsidR="00EF5E14" w:rsidRPr="004731A6">
        <w:t>. Ученая степень, ученое звание, специальное звание ____________________________________</w:t>
      </w:r>
      <w:r w:rsidRPr="004731A6">
        <w:t>_________</w:t>
      </w:r>
    </w:p>
    <w:p w:rsidR="00EF5E14" w:rsidRPr="004731A6" w:rsidRDefault="00EF5E14" w:rsidP="00EF5E14">
      <w:pPr>
        <w:spacing w:line="300" w:lineRule="auto"/>
        <w:jc w:val="both"/>
      </w:pPr>
      <w:r w:rsidRPr="004731A6">
        <w:t>__________________________________________________________________________________</w:t>
      </w:r>
      <w:r w:rsidR="00C06C0C" w:rsidRPr="004731A6">
        <w:t>___________</w:t>
      </w:r>
    </w:p>
    <w:p w:rsidR="00EF5E14" w:rsidRPr="004731A6" w:rsidRDefault="00C06C0C" w:rsidP="00EF5E14">
      <w:pPr>
        <w:spacing w:line="300" w:lineRule="auto"/>
        <w:jc w:val="both"/>
        <w:rPr>
          <w:u w:val="single"/>
        </w:rPr>
      </w:pPr>
      <w:r w:rsidRPr="004731A6">
        <w:t>7</w:t>
      </w:r>
      <w:r w:rsidR="00EF5E14" w:rsidRPr="004731A6">
        <w:t>.</w:t>
      </w:r>
      <w:r w:rsidR="00AC050E">
        <w:t xml:space="preserve"> </w:t>
      </w:r>
      <w:r w:rsidR="00EF5E14" w:rsidRPr="004731A6">
        <w:t>Какие имеет государственные награды, ведомственные награды и другие ______________</w:t>
      </w:r>
      <w:r w:rsidRPr="004731A6">
        <w:t>______________</w:t>
      </w:r>
    </w:p>
    <w:p w:rsidR="00EF5E14" w:rsidRPr="004731A6" w:rsidRDefault="00EF5E14" w:rsidP="00EF5E14">
      <w:pPr>
        <w:spacing w:line="300" w:lineRule="auto"/>
        <w:jc w:val="both"/>
      </w:pPr>
      <w:r w:rsidRPr="004731A6">
        <w:t>_____________________________________________</w:t>
      </w:r>
      <w:r w:rsidR="00C06C0C" w:rsidRPr="004731A6">
        <w:t>_________________________________________________</w:t>
      </w:r>
    </w:p>
    <w:p w:rsidR="00EF5E14" w:rsidRPr="004731A6" w:rsidRDefault="00EF5E14" w:rsidP="00EF5E14">
      <w:pPr>
        <w:spacing w:line="300" w:lineRule="auto"/>
        <w:jc w:val="both"/>
      </w:pPr>
      <w:r w:rsidRPr="004731A6">
        <w:t>_____________________________________________</w:t>
      </w:r>
      <w:r w:rsidR="00C06C0C" w:rsidRPr="004731A6">
        <w:t>_________________________________________________</w:t>
      </w:r>
    </w:p>
    <w:p w:rsidR="00EF5E14" w:rsidRPr="004731A6" w:rsidRDefault="00EF5E14" w:rsidP="00EF5E14">
      <w:pPr>
        <w:spacing w:line="300" w:lineRule="auto"/>
        <w:jc w:val="both"/>
      </w:pPr>
      <w:r w:rsidRPr="004731A6">
        <w:t>_____________________________________________</w:t>
      </w:r>
      <w:r w:rsidR="00C06C0C" w:rsidRPr="004731A6">
        <w:t>_________________________________________________</w:t>
      </w:r>
    </w:p>
    <w:p w:rsidR="00EF5E14" w:rsidRPr="004731A6" w:rsidRDefault="00C06C0C" w:rsidP="00EF5E14">
      <w:pPr>
        <w:spacing w:line="300" w:lineRule="auto"/>
        <w:jc w:val="both"/>
      </w:pPr>
      <w:r w:rsidRPr="004731A6">
        <w:t>8</w:t>
      </w:r>
      <w:r w:rsidR="00EF5E14" w:rsidRPr="004731A6">
        <w:t>. Общий стаж работы</w:t>
      </w:r>
      <w:r w:rsidR="00EF5E14" w:rsidRPr="004731A6">
        <w:rPr>
          <w:u w:val="single"/>
        </w:rPr>
        <w:tab/>
        <w:t xml:space="preserve">     </w:t>
      </w:r>
      <w:r w:rsidR="00EF5E14" w:rsidRPr="004731A6">
        <w:rPr>
          <w:u w:val="single"/>
        </w:rPr>
        <w:tab/>
        <w:t xml:space="preserve">               </w:t>
      </w:r>
      <w:r w:rsidR="00EF5E14" w:rsidRPr="004731A6">
        <w:rPr>
          <w:u w:val="single"/>
        </w:rPr>
        <w:tab/>
        <w:t xml:space="preserve">   </w:t>
      </w:r>
      <w:r w:rsidRPr="004731A6">
        <w:t xml:space="preserve"> 9</w:t>
      </w:r>
      <w:r w:rsidR="00EF5E14" w:rsidRPr="004731A6">
        <w:t xml:space="preserve">. Стаж </w:t>
      </w:r>
      <w:proofErr w:type="spellStart"/>
      <w:r w:rsidR="00EF5E14" w:rsidRPr="004731A6">
        <w:t>госслужбы</w:t>
      </w:r>
      <w:proofErr w:type="spellEnd"/>
      <w:r w:rsidR="00EF5E14" w:rsidRPr="004731A6">
        <w:t>________________</w:t>
      </w:r>
      <w:r w:rsidRPr="004731A6">
        <w:t>_________________</w:t>
      </w:r>
    </w:p>
    <w:p w:rsidR="00EF5E14" w:rsidRPr="004731A6" w:rsidRDefault="00C06C0C" w:rsidP="00EF5E14">
      <w:pPr>
        <w:spacing w:line="300" w:lineRule="auto"/>
        <w:jc w:val="both"/>
      </w:pPr>
      <w:r w:rsidRPr="004731A6">
        <w:t>10</w:t>
      </w:r>
      <w:r w:rsidR="00EF5E14" w:rsidRPr="004731A6">
        <w:t>.</w:t>
      </w:r>
      <w:r w:rsidR="00AC050E">
        <w:t xml:space="preserve"> </w:t>
      </w:r>
      <w:r w:rsidR="00EF5E14" w:rsidRPr="004731A6">
        <w:t>Стаж работы в данном коллективе _____________________________</w:t>
      </w:r>
      <w:r w:rsidRPr="004731A6">
        <w:t>________________________________</w:t>
      </w:r>
    </w:p>
    <w:p w:rsidR="00C06C0C" w:rsidRPr="004731A6" w:rsidRDefault="00EF5E14" w:rsidP="00EF5E14">
      <w:pPr>
        <w:spacing w:line="300" w:lineRule="auto"/>
        <w:jc w:val="both"/>
      </w:pPr>
      <w:r w:rsidRPr="004731A6">
        <w:t>1</w:t>
      </w:r>
      <w:r w:rsidR="00C06C0C" w:rsidRPr="004731A6">
        <w:t>1</w:t>
      </w:r>
      <w:r w:rsidRPr="004731A6">
        <w:t>.</w:t>
      </w:r>
      <w:r w:rsidRPr="004731A6">
        <w:rPr>
          <w:color w:val="FF0000"/>
        </w:rPr>
        <w:t xml:space="preserve"> </w:t>
      </w:r>
      <w:r w:rsidRPr="004731A6">
        <w:t>Домашний адрес (</w:t>
      </w:r>
      <w:r w:rsidR="00C06C0C" w:rsidRPr="004731A6">
        <w:t xml:space="preserve">почтовый индекс, </w:t>
      </w:r>
      <w:r w:rsidRPr="004731A6">
        <w:t>адрес проживания) _____________</w:t>
      </w:r>
      <w:r w:rsidR="00C06C0C" w:rsidRPr="004731A6">
        <w:t>_____________________________</w:t>
      </w:r>
    </w:p>
    <w:p w:rsidR="00EF5E14" w:rsidRPr="004731A6" w:rsidRDefault="00C06C0C" w:rsidP="00EF5E14">
      <w:pPr>
        <w:spacing w:line="300" w:lineRule="auto"/>
        <w:jc w:val="both"/>
      </w:pPr>
      <w:r w:rsidRPr="004731A6">
        <w:t>__________________________________________________________</w:t>
      </w:r>
      <w:r w:rsidR="00EF5E14" w:rsidRPr="004731A6">
        <w:t>тел._________________________________</w:t>
      </w:r>
    </w:p>
    <w:p w:rsidR="00EF5E14" w:rsidRPr="004731A6" w:rsidRDefault="005E515B" w:rsidP="00EF5E14">
      <w:pPr>
        <w:spacing w:line="300" w:lineRule="auto"/>
        <w:jc w:val="both"/>
      </w:pPr>
      <w:r>
        <w:t>12</w:t>
      </w:r>
      <w:r w:rsidR="00EF5E14" w:rsidRPr="004731A6">
        <w:t>. Заслуги, за которые представляется к награждению:______________________</w:t>
      </w:r>
      <w:r w:rsidR="00C06C0C" w:rsidRPr="004731A6">
        <w:t>________________________</w:t>
      </w:r>
    </w:p>
    <w:p w:rsidR="00EF5E14" w:rsidRPr="004731A6" w:rsidRDefault="00EF5E14" w:rsidP="00EF5E14">
      <w:pPr>
        <w:pStyle w:val="3"/>
        <w:rPr>
          <w:sz w:val="20"/>
          <w:szCs w:val="20"/>
          <w:u w:val="single"/>
          <w:lang w:val="ru-RU"/>
        </w:rPr>
      </w:pPr>
      <w:r w:rsidRPr="004731A6">
        <w:rPr>
          <w:sz w:val="20"/>
          <w:szCs w:val="20"/>
          <w:lang w:val="ru-RU"/>
        </w:rPr>
        <w:t>___________________________________________________________________________________</w:t>
      </w:r>
      <w:r w:rsidR="00C06C0C" w:rsidRPr="004731A6">
        <w:rPr>
          <w:sz w:val="20"/>
          <w:szCs w:val="20"/>
          <w:lang w:val="ru-RU"/>
        </w:rPr>
        <w:t>____________</w:t>
      </w:r>
      <w:r w:rsidRPr="004731A6">
        <w:rPr>
          <w:sz w:val="20"/>
          <w:szCs w:val="20"/>
          <w:lang w:val="ru-RU"/>
        </w:rPr>
        <w:t xml:space="preserve"> ___________________________________________________________________________________</w:t>
      </w:r>
      <w:r w:rsidR="00C06C0C" w:rsidRPr="004731A6">
        <w:rPr>
          <w:sz w:val="20"/>
          <w:szCs w:val="20"/>
          <w:lang w:val="ru-RU"/>
        </w:rPr>
        <w:t>____________</w:t>
      </w:r>
    </w:p>
    <w:p w:rsidR="00EF5E14" w:rsidRPr="004731A6" w:rsidRDefault="00EF5E14" w:rsidP="00EF5E14">
      <w:pPr>
        <w:spacing w:line="300" w:lineRule="auto"/>
        <w:jc w:val="both"/>
      </w:pPr>
      <w:r w:rsidRPr="004731A6">
        <w:t>___________________________________________________________________________________</w:t>
      </w:r>
      <w:r w:rsidR="00C06C0C" w:rsidRPr="004731A6">
        <w:t>____________</w:t>
      </w:r>
    </w:p>
    <w:p w:rsidR="00EF5E14" w:rsidRPr="004731A6" w:rsidRDefault="00EF5E14" w:rsidP="00EF5E14">
      <w:pPr>
        <w:spacing w:line="300" w:lineRule="auto"/>
        <w:jc w:val="both"/>
      </w:pPr>
      <w:r w:rsidRPr="004731A6">
        <w:t>_______________________________________________________________________________________________</w:t>
      </w:r>
      <w:r w:rsidR="00C06C0C" w:rsidRPr="004731A6">
        <w:t>_</w:t>
      </w:r>
      <w:r w:rsidRPr="004731A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6C0C" w:rsidRPr="004731A6">
        <w:t>___________________________________________________________</w:t>
      </w:r>
    </w:p>
    <w:p w:rsidR="00EF5E14" w:rsidRPr="004731A6" w:rsidRDefault="00EF5E14" w:rsidP="00EF5E14">
      <w:pPr>
        <w:spacing w:line="300" w:lineRule="auto"/>
        <w:jc w:val="both"/>
      </w:pPr>
      <w:r w:rsidRPr="004731A6">
        <w:t>Кандидатура согласована _____________________________</w:t>
      </w:r>
      <w:r w:rsidR="00C06C0C" w:rsidRPr="004731A6">
        <w:t>____________________________________________</w:t>
      </w:r>
    </w:p>
    <w:p w:rsidR="00EF5E14" w:rsidRPr="004731A6" w:rsidRDefault="00EF5E14" w:rsidP="00EF5E14">
      <w:pPr>
        <w:spacing w:line="300" w:lineRule="auto"/>
        <w:jc w:val="both"/>
      </w:pPr>
      <w:r w:rsidRPr="004731A6">
        <w:t>_________________________________________________________________________________</w:t>
      </w:r>
      <w:r w:rsidR="00C06C0C" w:rsidRPr="004731A6">
        <w:t>______________</w:t>
      </w:r>
    </w:p>
    <w:p w:rsidR="00EF5E14" w:rsidRPr="004731A6" w:rsidRDefault="00EF5E14" w:rsidP="00EF5E14">
      <w:pPr>
        <w:spacing w:line="300" w:lineRule="auto"/>
        <w:jc w:val="center"/>
      </w:pPr>
      <w:r w:rsidRPr="004731A6">
        <w:t>(наименование</w:t>
      </w:r>
      <w:r w:rsidR="00A86338">
        <w:t xml:space="preserve"> коллегиального органа</w:t>
      </w:r>
      <w:r w:rsidR="00A5445D">
        <w:t>, № и дата решения данного органа</w:t>
      </w:r>
      <w:r w:rsidRPr="004731A6">
        <w:t>)</w:t>
      </w:r>
    </w:p>
    <w:p w:rsidR="00EF5E14" w:rsidRPr="004731A6" w:rsidRDefault="004731A6" w:rsidP="00EF5E14">
      <w:pPr>
        <w:spacing w:line="300" w:lineRule="auto"/>
        <w:jc w:val="both"/>
      </w:pPr>
      <w:r w:rsidRPr="004731A6">
        <w:t>Представляется</w:t>
      </w:r>
      <w:r>
        <w:t xml:space="preserve"> к награждению </w:t>
      </w:r>
      <w:r w:rsidR="00EF5E14" w:rsidRPr="004731A6">
        <w:t>______________________________________________________</w:t>
      </w:r>
      <w:r w:rsidR="00C06C0C" w:rsidRPr="004731A6">
        <w:t>______________</w:t>
      </w:r>
    </w:p>
    <w:p w:rsidR="00EF5E14" w:rsidRPr="004731A6" w:rsidRDefault="00EF5E14" w:rsidP="00EF5E14">
      <w:pPr>
        <w:jc w:val="both"/>
      </w:pPr>
      <w:r w:rsidRPr="004731A6">
        <w:rPr>
          <w:b/>
        </w:rPr>
        <w:tab/>
      </w:r>
      <w:r w:rsidRPr="004731A6">
        <w:rPr>
          <w:b/>
        </w:rPr>
        <w:tab/>
      </w:r>
      <w:r w:rsidRPr="004731A6">
        <w:rPr>
          <w:b/>
        </w:rPr>
        <w:tab/>
      </w:r>
      <w:r w:rsidRPr="004731A6">
        <w:rPr>
          <w:b/>
        </w:rPr>
        <w:tab/>
      </w:r>
      <w:r w:rsidRPr="004731A6">
        <w:rPr>
          <w:b/>
        </w:rPr>
        <w:tab/>
      </w:r>
      <w:r w:rsidRPr="004731A6">
        <w:rPr>
          <w:b/>
        </w:rPr>
        <w:tab/>
      </w:r>
      <w:r w:rsidRPr="004731A6">
        <w:t>(вид награды)</w:t>
      </w:r>
    </w:p>
    <w:p w:rsidR="00C06C0C" w:rsidRPr="004731A6" w:rsidRDefault="00EF5E14" w:rsidP="00EF5E14">
      <w:pPr>
        <w:jc w:val="both"/>
      </w:pPr>
      <w:r w:rsidRPr="004731A6">
        <w:t>____________________</w:t>
      </w:r>
      <w:r w:rsidR="00C06C0C" w:rsidRPr="004731A6">
        <w:t xml:space="preserve">______________________________       </w:t>
      </w:r>
      <w:r w:rsidRPr="004731A6">
        <w:t>_________________</w:t>
      </w:r>
      <w:r w:rsidR="00C06C0C" w:rsidRPr="004731A6">
        <w:t xml:space="preserve">        </w:t>
      </w:r>
      <w:r w:rsidRPr="004731A6">
        <w:t>______</w:t>
      </w:r>
      <w:r w:rsidR="00C06C0C" w:rsidRPr="004731A6">
        <w:t>_______________</w:t>
      </w:r>
    </w:p>
    <w:p w:rsidR="00EF5E14" w:rsidRPr="004731A6" w:rsidRDefault="00EF5E14" w:rsidP="00EF5E14">
      <w:pPr>
        <w:jc w:val="both"/>
      </w:pPr>
      <w:r w:rsidRPr="004731A6">
        <w:t>(Должность руководителя, который вносит предложения)</w:t>
      </w:r>
      <w:r w:rsidRPr="004731A6">
        <w:tab/>
      </w:r>
      <w:r w:rsidR="00C06C0C" w:rsidRPr="004731A6">
        <w:t xml:space="preserve">                </w:t>
      </w:r>
      <w:r w:rsidRPr="004731A6">
        <w:t xml:space="preserve">(Подпись) </w:t>
      </w:r>
      <w:r w:rsidR="00C06C0C" w:rsidRPr="004731A6">
        <w:t xml:space="preserve">                    </w:t>
      </w:r>
      <w:r w:rsidRPr="004731A6">
        <w:t>(Фамилия, инициалы)</w:t>
      </w:r>
    </w:p>
    <w:p w:rsidR="00EF5E14" w:rsidRPr="004731A6" w:rsidRDefault="00EF5E14" w:rsidP="00EF5E14">
      <w:pPr>
        <w:jc w:val="both"/>
      </w:pPr>
    </w:p>
    <w:p w:rsidR="00EF5E14" w:rsidRPr="004731A6" w:rsidRDefault="00C06C0C" w:rsidP="00EF5E14">
      <w:pPr>
        <w:jc w:val="both"/>
        <w:rPr>
          <w:caps/>
          <w:sz w:val="28"/>
          <w:szCs w:val="28"/>
          <w:u w:val="single"/>
        </w:rPr>
      </w:pPr>
      <w:r w:rsidRPr="004731A6">
        <w:t xml:space="preserve">    </w:t>
      </w:r>
      <w:r w:rsidRPr="004731A6">
        <w:rPr>
          <w:caps/>
        </w:rPr>
        <w:t>м. п.</w:t>
      </w:r>
      <w:r w:rsidR="005E515B">
        <w:rPr>
          <w:caps/>
        </w:rPr>
        <w:tab/>
      </w:r>
      <w:r w:rsidR="005E515B">
        <w:rPr>
          <w:caps/>
        </w:rPr>
        <w:tab/>
      </w:r>
      <w:r w:rsidR="005E515B">
        <w:rPr>
          <w:caps/>
        </w:rPr>
        <w:tab/>
      </w:r>
      <w:r w:rsidR="005E515B">
        <w:rPr>
          <w:caps/>
        </w:rPr>
        <w:tab/>
      </w:r>
      <w:r w:rsidR="005E515B">
        <w:rPr>
          <w:caps/>
        </w:rPr>
        <w:tab/>
      </w:r>
      <w:r w:rsidR="005E515B">
        <w:rPr>
          <w:caps/>
        </w:rPr>
        <w:tab/>
      </w:r>
      <w:r w:rsidR="005E515B">
        <w:rPr>
          <w:caps/>
        </w:rPr>
        <w:tab/>
      </w:r>
      <w:r w:rsidR="005E515B">
        <w:rPr>
          <w:caps/>
        </w:rPr>
        <w:tab/>
        <w:t xml:space="preserve">          </w:t>
      </w:r>
      <w:r w:rsidR="005E515B" w:rsidRPr="005E515B">
        <w:t xml:space="preserve"> </w:t>
      </w:r>
      <w:r w:rsidR="005E515B" w:rsidRPr="004731A6">
        <w:t>“____”_________________20____года</w:t>
      </w:r>
      <w:r w:rsidR="005E515B" w:rsidRPr="004731A6">
        <w:tab/>
      </w:r>
    </w:p>
    <w:p w:rsidR="00EF5E14" w:rsidRPr="004731A6" w:rsidRDefault="00EF5E14" w:rsidP="00EF5E14">
      <w:pPr>
        <w:ind w:left="5670" w:right="-199"/>
        <w:rPr>
          <w:rFonts w:ascii="Arial" w:hAnsi="Arial"/>
          <w:color w:val="000000"/>
          <w:sz w:val="28"/>
          <w:szCs w:val="28"/>
        </w:rPr>
      </w:pPr>
    </w:p>
    <w:p w:rsidR="00EF5E14" w:rsidRPr="004731A6" w:rsidRDefault="00EF5E14">
      <w:pPr>
        <w:spacing w:after="200" w:line="276" w:lineRule="auto"/>
        <w:rPr>
          <w:color w:val="000000"/>
          <w:sz w:val="28"/>
          <w:szCs w:val="28"/>
        </w:rPr>
      </w:pPr>
      <w:r w:rsidRPr="004731A6">
        <w:rPr>
          <w:color w:val="000000"/>
          <w:sz w:val="28"/>
          <w:szCs w:val="28"/>
        </w:rPr>
        <w:br w:type="page"/>
      </w:r>
    </w:p>
    <w:p w:rsidR="00B702EC" w:rsidRPr="001C3CDA" w:rsidRDefault="00B702EC" w:rsidP="0054545C">
      <w:pPr>
        <w:ind w:left="5670"/>
        <w:jc w:val="both"/>
        <w:rPr>
          <w:color w:val="000000"/>
          <w:sz w:val="28"/>
          <w:szCs w:val="28"/>
        </w:rPr>
      </w:pPr>
      <w:r w:rsidRPr="001C3CDA">
        <w:rPr>
          <w:color w:val="000000"/>
          <w:sz w:val="28"/>
          <w:szCs w:val="28"/>
        </w:rPr>
        <w:lastRenderedPageBreak/>
        <w:t xml:space="preserve">Приложение </w:t>
      </w:r>
      <w:r>
        <w:rPr>
          <w:color w:val="000000"/>
          <w:sz w:val="28"/>
          <w:szCs w:val="28"/>
        </w:rPr>
        <w:t>5</w:t>
      </w:r>
    </w:p>
    <w:p w:rsidR="0054545C" w:rsidRDefault="00B702EC" w:rsidP="00AC050E">
      <w:pPr>
        <w:ind w:left="5670" w:right="-199"/>
        <w:rPr>
          <w:color w:val="000000"/>
          <w:sz w:val="28"/>
          <w:szCs w:val="28"/>
        </w:rPr>
      </w:pPr>
      <w:r w:rsidRPr="001C3CDA">
        <w:rPr>
          <w:color w:val="000000"/>
          <w:sz w:val="28"/>
          <w:szCs w:val="28"/>
        </w:rPr>
        <w:t xml:space="preserve">к решению областного совета </w:t>
      </w:r>
    </w:p>
    <w:p w:rsidR="00B702EC" w:rsidRDefault="0054545C" w:rsidP="0054545C">
      <w:pPr>
        <w:ind w:left="5670" w:right="-199"/>
        <w:rPr>
          <w:color w:val="000000"/>
          <w:sz w:val="28"/>
          <w:szCs w:val="28"/>
        </w:rPr>
      </w:pPr>
      <w:r>
        <w:rPr>
          <w:color w:val="000000"/>
          <w:sz w:val="28"/>
          <w:szCs w:val="28"/>
        </w:rPr>
        <w:t>_________№___________</w:t>
      </w:r>
    </w:p>
    <w:p w:rsidR="00C06C0C" w:rsidRPr="001C3CDA" w:rsidRDefault="00C06C0C" w:rsidP="0054545C">
      <w:pPr>
        <w:ind w:left="5670" w:right="-199"/>
        <w:rPr>
          <w:rFonts w:ascii="Arial" w:hAnsi="Arial"/>
          <w:color w:val="000000"/>
          <w:sz w:val="28"/>
          <w:szCs w:val="28"/>
        </w:rPr>
      </w:pPr>
    </w:p>
    <w:p w:rsidR="00B702EC" w:rsidRPr="00B702EC" w:rsidRDefault="00B702EC" w:rsidP="00AC050E">
      <w:pPr>
        <w:pStyle w:val="1"/>
        <w:shd w:val="clear" w:color="auto" w:fill="auto"/>
        <w:spacing w:before="0" w:after="0" w:line="240" w:lineRule="auto"/>
        <w:ind w:right="-667" w:firstLine="709"/>
        <w:jc w:val="center"/>
        <w:rPr>
          <w:rFonts w:ascii="Times New Roman" w:hAnsi="Times New Roman" w:cs="Times New Roman"/>
          <w:b/>
          <w:sz w:val="18"/>
          <w:szCs w:val="18"/>
        </w:rPr>
      </w:pPr>
      <w:r w:rsidRPr="00B702EC">
        <w:rPr>
          <w:rFonts w:ascii="Times New Roman" w:hAnsi="Times New Roman" w:cs="Times New Roman"/>
          <w:b/>
          <w:sz w:val="18"/>
          <w:szCs w:val="18"/>
        </w:rPr>
        <w:t>СОГЛАСИЕ</w:t>
      </w:r>
    </w:p>
    <w:p w:rsidR="00B702EC" w:rsidRPr="00B702EC" w:rsidRDefault="00B702EC" w:rsidP="00AC050E">
      <w:pPr>
        <w:pStyle w:val="1"/>
        <w:shd w:val="clear" w:color="auto" w:fill="auto"/>
        <w:spacing w:before="0" w:after="0" w:line="240" w:lineRule="auto"/>
        <w:ind w:right="-667" w:firstLine="709"/>
        <w:jc w:val="center"/>
        <w:rPr>
          <w:rFonts w:ascii="Times New Roman" w:hAnsi="Times New Roman" w:cs="Times New Roman"/>
          <w:b/>
          <w:sz w:val="18"/>
          <w:szCs w:val="18"/>
        </w:rPr>
      </w:pPr>
      <w:r w:rsidRPr="00B702EC">
        <w:rPr>
          <w:rFonts w:ascii="Times New Roman" w:hAnsi="Times New Roman" w:cs="Times New Roman"/>
          <w:b/>
          <w:sz w:val="18"/>
          <w:szCs w:val="18"/>
        </w:rPr>
        <w:t>НА СБОР И ОБРАБОТКУ ПЕРСОНАЛЬНЫХ ДАННЫХ</w:t>
      </w:r>
    </w:p>
    <w:p w:rsidR="00B702EC" w:rsidRPr="00B702EC" w:rsidRDefault="00B702EC" w:rsidP="00AC050E">
      <w:pPr>
        <w:pStyle w:val="1"/>
        <w:shd w:val="clear" w:color="auto" w:fill="auto"/>
        <w:spacing w:before="0" w:after="0" w:line="240" w:lineRule="auto"/>
        <w:ind w:right="-667" w:firstLine="709"/>
        <w:jc w:val="center"/>
        <w:rPr>
          <w:rFonts w:ascii="Times New Roman" w:hAnsi="Times New Roman" w:cs="Times New Roman"/>
          <w:b/>
          <w:sz w:val="18"/>
          <w:szCs w:val="18"/>
        </w:rPr>
      </w:pPr>
    </w:p>
    <w:p w:rsidR="00B702EC" w:rsidRPr="00B702EC" w:rsidRDefault="00B702EC" w:rsidP="00AC050E">
      <w:pPr>
        <w:pStyle w:val="40"/>
        <w:tabs>
          <w:tab w:val="left" w:pos="851"/>
        </w:tabs>
        <w:spacing w:before="0"/>
        <w:ind w:firstLine="709"/>
        <w:rPr>
          <w:rFonts w:ascii="Times New Roman" w:hAnsi="Times New Roman"/>
          <w:sz w:val="18"/>
          <w:szCs w:val="18"/>
        </w:rPr>
      </w:pPr>
      <w:proofErr w:type="gramStart"/>
      <w:r w:rsidRPr="00B702EC">
        <w:rPr>
          <w:rFonts w:ascii="Times New Roman" w:hAnsi="Times New Roman" w:cs="Times New Roman"/>
          <w:sz w:val="18"/>
          <w:szCs w:val="18"/>
        </w:rPr>
        <w:t>Я, __________________________________________________________________________________________________(ФИО),   в соответствии с требованиями Закона Украины «О защите персональных данных», даю свое согласие Донецкому областному совету на сбор и обработку моих персон</w:t>
      </w:r>
      <w:r w:rsidR="00AC050E">
        <w:rPr>
          <w:rFonts w:ascii="Times New Roman" w:hAnsi="Times New Roman" w:cs="Times New Roman"/>
          <w:sz w:val="18"/>
          <w:szCs w:val="18"/>
        </w:rPr>
        <w:t>альных данных, которые содержат</w:t>
      </w:r>
      <w:r w:rsidRPr="00B702EC">
        <w:rPr>
          <w:rFonts w:ascii="Times New Roman" w:hAnsi="Times New Roman" w:cs="Times New Roman"/>
          <w:sz w:val="18"/>
          <w:szCs w:val="18"/>
        </w:rPr>
        <w:t>ся в документах, поданных на получение знаков отличия Донецкого областного совета</w:t>
      </w:r>
      <w:r w:rsidRPr="00B702EC">
        <w:rPr>
          <w:rFonts w:ascii="Times New Roman" w:hAnsi="Times New Roman"/>
          <w:sz w:val="18"/>
          <w:szCs w:val="18"/>
        </w:rPr>
        <w:t>, с последующим их включением в базу персональных данных «Граждане, награждаемые знаками отличия Донецкого областного совета».</w:t>
      </w:r>
      <w:proofErr w:type="gramEnd"/>
    </w:p>
    <w:p w:rsidR="00B702EC" w:rsidRPr="00B702EC" w:rsidRDefault="00B702EC" w:rsidP="00AC050E">
      <w:pPr>
        <w:pStyle w:val="1"/>
        <w:shd w:val="clear" w:color="auto" w:fill="auto"/>
        <w:spacing w:before="0" w:after="0" w:line="240" w:lineRule="auto"/>
        <w:ind w:firstLine="709"/>
        <w:jc w:val="both"/>
        <w:rPr>
          <w:rFonts w:ascii="Times New Roman" w:hAnsi="Times New Roman" w:cs="Times New Roman"/>
          <w:sz w:val="18"/>
          <w:szCs w:val="18"/>
        </w:rPr>
      </w:pPr>
      <w:r w:rsidRPr="00B702EC">
        <w:rPr>
          <w:rFonts w:ascii="Times New Roman" w:hAnsi="Times New Roman" w:cs="Times New Roman"/>
          <w:sz w:val="18"/>
          <w:szCs w:val="18"/>
        </w:rPr>
        <w:t>Также даю свое согласие на доступ к моим персональным данным третьих лиц в соответствии с требованиями Закона Украины «О защите персональных данных».</w:t>
      </w:r>
    </w:p>
    <w:p w:rsidR="00B702EC" w:rsidRPr="00B702EC" w:rsidRDefault="00B702EC" w:rsidP="00AC050E">
      <w:pPr>
        <w:pStyle w:val="1"/>
        <w:shd w:val="clear" w:color="auto" w:fill="auto"/>
        <w:spacing w:before="0" w:after="0" w:line="240" w:lineRule="auto"/>
        <w:ind w:firstLine="709"/>
        <w:jc w:val="both"/>
        <w:rPr>
          <w:rFonts w:ascii="Times New Roman" w:hAnsi="Times New Roman" w:cs="Times New Roman"/>
          <w:sz w:val="18"/>
          <w:szCs w:val="18"/>
        </w:rPr>
      </w:pPr>
    </w:p>
    <w:p w:rsidR="00B702EC" w:rsidRPr="00B702EC" w:rsidRDefault="00B702EC" w:rsidP="00AC050E">
      <w:pPr>
        <w:tabs>
          <w:tab w:val="left" w:pos="3686"/>
          <w:tab w:val="left" w:pos="7088"/>
        </w:tabs>
        <w:ind w:firstLine="709"/>
        <w:jc w:val="both"/>
        <w:rPr>
          <w:sz w:val="18"/>
          <w:szCs w:val="18"/>
        </w:rPr>
      </w:pPr>
      <w:r w:rsidRPr="00B702EC">
        <w:rPr>
          <w:sz w:val="18"/>
          <w:szCs w:val="18"/>
        </w:rPr>
        <w:t>_______________</w:t>
      </w:r>
      <w:r w:rsidRPr="00B702EC">
        <w:rPr>
          <w:sz w:val="18"/>
          <w:szCs w:val="18"/>
        </w:rPr>
        <w:tab/>
        <w:t>_____________</w:t>
      </w:r>
      <w:r w:rsidRPr="00B702EC">
        <w:rPr>
          <w:sz w:val="18"/>
          <w:szCs w:val="18"/>
        </w:rPr>
        <w:tab/>
        <w:t>_______________</w:t>
      </w:r>
    </w:p>
    <w:p w:rsidR="00B702EC" w:rsidRPr="00B702EC" w:rsidRDefault="00B702EC" w:rsidP="00AC050E">
      <w:pPr>
        <w:tabs>
          <w:tab w:val="left" w:pos="2835"/>
          <w:tab w:val="left" w:pos="7513"/>
        </w:tabs>
        <w:ind w:firstLine="709"/>
        <w:jc w:val="both"/>
        <w:rPr>
          <w:sz w:val="18"/>
          <w:szCs w:val="18"/>
        </w:rPr>
      </w:pPr>
      <w:r w:rsidRPr="00B702EC">
        <w:rPr>
          <w:sz w:val="18"/>
          <w:szCs w:val="18"/>
        </w:rPr>
        <w:t xml:space="preserve">         (Дата)</w:t>
      </w:r>
      <w:r w:rsidRPr="00B702EC">
        <w:rPr>
          <w:sz w:val="18"/>
          <w:szCs w:val="18"/>
        </w:rPr>
        <w:tab/>
        <w:t xml:space="preserve">              </w:t>
      </w:r>
      <w:r w:rsidR="00AC050E">
        <w:rPr>
          <w:sz w:val="18"/>
          <w:szCs w:val="18"/>
        </w:rPr>
        <w:t xml:space="preserve">        </w:t>
      </w:r>
      <w:r w:rsidRPr="00B702EC">
        <w:rPr>
          <w:sz w:val="18"/>
          <w:szCs w:val="18"/>
        </w:rPr>
        <w:t>(Подпись)</w:t>
      </w:r>
      <w:r w:rsidRPr="00B702EC">
        <w:rPr>
          <w:sz w:val="18"/>
          <w:szCs w:val="18"/>
        </w:rPr>
        <w:tab/>
        <w:t xml:space="preserve">   (ФИО)</w:t>
      </w:r>
    </w:p>
    <w:p w:rsidR="00B702EC" w:rsidRPr="00B702EC" w:rsidRDefault="00B702EC" w:rsidP="00AC050E">
      <w:pPr>
        <w:tabs>
          <w:tab w:val="left" w:pos="2835"/>
          <w:tab w:val="left" w:pos="7513"/>
        </w:tabs>
        <w:ind w:firstLine="709"/>
        <w:jc w:val="both"/>
        <w:rPr>
          <w:sz w:val="18"/>
          <w:szCs w:val="18"/>
        </w:rPr>
      </w:pPr>
    </w:p>
    <w:p w:rsidR="00B702EC" w:rsidRPr="00B702EC" w:rsidRDefault="00B702EC" w:rsidP="00AC050E">
      <w:pPr>
        <w:shd w:val="clear" w:color="auto" w:fill="FFFFFF"/>
        <w:tabs>
          <w:tab w:val="left" w:pos="851"/>
        </w:tabs>
        <w:spacing w:line="240" w:lineRule="atLeast"/>
        <w:ind w:firstLine="709"/>
        <w:jc w:val="both"/>
        <w:rPr>
          <w:rFonts w:cs="Arial"/>
          <w:sz w:val="18"/>
          <w:szCs w:val="18"/>
        </w:rPr>
      </w:pPr>
      <w:r w:rsidRPr="00B702EC">
        <w:rPr>
          <w:rFonts w:cs="Arial"/>
          <w:sz w:val="18"/>
          <w:szCs w:val="18"/>
        </w:rPr>
        <w:t>Подтверждаю, что получил</w:t>
      </w:r>
      <w:proofErr w:type="gramStart"/>
      <w:r w:rsidRPr="00B702EC">
        <w:rPr>
          <w:rFonts w:cs="Arial"/>
          <w:sz w:val="18"/>
          <w:szCs w:val="18"/>
        </w:rPr>
        <w:t xml:space="preserve"> (-</w:t>
      </w:r>
      <w:proofErr w:type="spellStart"/>
      <w:proofErr w:type="gramEnd"/>
      <w:r w:rsidRPr="00B702EC">
        <w:rPr>
          <w:rFonts w:cs="Arial"/>
          <w:sz w:val="18"/>
          <w:szCs w:val="18"/>
        </w:rPr>
        <w:t>ла</w:t>
      </w:r>
      <w:proofErr w:type="spellEnd"/>
      <w:r w:rsidRPr="00B702EC">
        <w:rPr>
          <w:rFonts w:cs="Arial"/>
          <w:sz w:val="18"/>
          <w:szCs w:val="18"/>
        </w:rPr>
        <w:t>) уведомлен</w:t>
      </w:r>
      <w:r w:rsidR="00AC050E">
        <w:rPr>
          <w:rFonts w:cs="Arial"/>
          <w:sz w:val="18"/>
          <w:szCs w:val="18"/>
        </w:rPr>
        <w:t>ие о моих правах согласно Закону</w:t>
      </w:r>
      <w:r w:rsidRPr="00B702EC">
        <w:rPr>
          <w:rFonts w:cs="Arial"/>
          <w:sz w:val="18"/>
          <w:szCs w:val="18"/>
        </w:rPr>
        <w:t xml:space="preserve"> Украины «О защите персональных данных», возникших в связи с включением моих персональных данных в базу персональных данных «</w:t>
      </w:r>
      <w:r w:rsidRPr="00B702EC">
        <w:rPr>
          <w:sz w:val="18"/>
          <w:szCs w:val="18"/>
        </w:rPr>
        <w:t>Граждане, награждаемые знаками отличия Донецкого областного совета</w:t>
      </w:r>
      <w:r w:rsidRPr="00B702EC">
        <w:rPr>
          <w:rFonts w:cs="Arial"/>
          <w:sz w:val="18"/>
          <w:szCs w:val="18"/>
        </w:rPr>
        <w:t>».</w:t>
      </w:r>
    </w:p>
    <w:p w:rsidR="00B702EC" w:rsidRPr="00B702EC" w:rsidRDefault="00B702EC" w:rsidP="00AC050E">
      <w:pPr>
        <w:shd w:val="clear" w:color="auto" w:fill="FFFFFF"/>
        <w:tabs>
          <w:tab w:val="left" w:pos="851"/>
        </w:tabs>
        <w:spacing w:line="240" w:lineRule="atLeast"/>
        <w:ind w:firstLine="709"/>
        <w:jc w:val="both"/>
        <w:rPr>
          <w:rFonts w:cs="Arial"/>
          <w:sz w:val="18"/>
          <w:szCs w:val="18"/>
        </w:rPr>
      </w:pPr>
      <w:r w:rsidRPr="00B702EC">
        <w:rPr>
          <w:rFonts w:cs="Arial"/>
          <w:sz w:val="18"/>
          <w:szCs w:val="18"/>
        </w:rPr>
        <w:t>Также предупрежден (-</w:t>
      </w:r>
      <w:proofErr w:type="gramStart"/>
      <w:r w:rsidRPr="00B702EC">
        <w:rPr>
          <w:rFonts w:cs="Arial"/>
          <w:sz w:val="18"/>
          <w:szCs w:val="18"/>
        </w:rPr>
        <w:t>на</w:t>
      </w:r>
      <w:proofErr w:type="gramEnd"/>
      <w:r w:rsidRPr="00B702EC">
        <w:rPr>
          <w:rFonts w:cs="Arial"/>
          <w:sz w:val="18"/>
          <w:szCs w:val="18"/>
        </w:rPr>
        <w:t xml:space="preserve">) </w:t>
      </w:r>
      <w:proofErr w:type="gramStart"/>
      <w:r w:rsidRPr="00B702EC">
        <w:rPr>
          <w:rFonts w:cs="Arial"/>
          <w:sz w:val="18"/>
          <w:szCs w:val="18"/>
        </w:rPr>
        <w:t>о</w:t>
      </w:r>
      <w:proofErr w:type="gramEnd"/>
      <w:r w:rsidRPr="00B702EC">
        <w:rPr>
          <w:rFonts w:cs="Arial"/>
          <w:sz w:val="18"/>
          <w:szCs w:val="18"/>
        </w:rPr>
        <w:t xml:space="preserve"> том, что документы, содержащие мои персональные данные, являются документами с постоянным сроком хранения, не подлежат уничтожению и по истечении 10 лет с момента подачи будут переданы в Государственный архив Донецкой области.</w:t>
      </w:r>
    </w:p>
    <w:p w:rsidR="00B702EC" w:rsidRPr="00B702EC" w:rsidRDefault="00B702EC" w:rsidP="00AC050E">
      <w:pPr>
        <w:shd w:val="clear" w:color="auto" w:fill="FFFFFF"/>
        <w:tabs>
          <w:tab w:val="left" w:pos="851"/>
        </w:tabs>
        <w:spacing w:line="240" w:lineRule="atLeast"/>
        <w:ind w:firstLine="709"/>
        <w:jc w:val="both"/>
        <w:rPr>
          <w:rFonts w:cs="Arial"/>
          <w:sz w:val="18"/>
          <w:szCs w:val="18"/>
        </w:rPr>
      </w:pPr>
    </w:p>
    <w:p w:rsidR="00B702EC" w:rsidRPr="00B702EC" w:rsidRDefault="00B702EC" w:rsidP="00AC050E">
      <w:pPr>
        <w:tabs>
          <w:tab w:val="left" w:pos="3686"/>
          <w:tab w:val="left" w:pos="7088"/>
        </w:tabs>
        <w:ind w:firstLine="709"/>
        <w:jc w:val="both"/>
        <w:rPr>
          <w:sz w:val="18"/>
          <w:szCs w:val="18"/>
        </w:rPr>
      </w:pPr>
      <w:r w:rsidRPr="00B702EC">
        <w:rPr>
          <w:sz w:val="18"/>
          <w:szCs w:val="18"/>
        </w:rPr>
        <w:t>_______________</w:t>
      </w:r>
      <w:r w:rsidRPr="00B702EC">
        <w:rPr>
          <w:sz w:val="18"/>
          <w:szCs w:val="18"/>
        </w:rPr>
        <w:tab/>
        <w:t>_____________</w:t>
      </w:r>
      <w:r w:rsidRPr="00B702EC">
        <w:rPr>
          <w:sz w:val="18"/>
          <w:szCs w:val="18"/>
        </w:rPr>
        <w:tab/>
        <w:t>_______________</w:t>
      </w:r>
    </w:p>
    <w:p w:rsidR="00B702EC" w:rsidRPr="00B702EC" w:rsidRDefault="00AC050E" w:rsidP="00AC050E">
      <w:pPr>
        <w:tabs>
          <w:tab w:val="left" w:pos="2835"/>
          <w:tab w:val="left" w:pos="7513"/>
        </w:tabs>
        <w:ind w:firstLine="709"/>
        <w:jc w:val="both"/>
        <w:rPr>
          <w:sz w:val="18"/>
          <w:szCs w:val="18"/>
        </w:rPr>
      </w:pPr>
      <w:r>
        <w:rPr>
          <w:sz w:val="18"/>
          <w:szCs w:val="18"/>
        </w:rPr>
        <w:t xml:space="preserve">         (Дата)</w:t>
      </w:r>
      <w:r>
        <w:rPr>
          <w:sz w:val="18"/>
          <w:szCs w:val="18"/>
        </w:rPr>
        <w:tab/>
        <w:t xml:space="preserve">             </w:t>
      </w:r>
      <w:r w:rsidR="00B702EC" w:rsidRPr="00B702EC">
        <w:rPr>
          <w:sz w:val="18"/>
          <w:szCs w:val="18"/>
        </w:rPr>
        <w:t xml:space="preserve">        (Подпись)</w:t>
      </w:r>
      <w:r w:rsidR="00B702EC" w:rsidRPr="00B702EC">
        <w:rPr>
          <w:sz w:val="18"/>
          <w:szCs w:val="18"/>
        </w:rPr>
        <w:tab/>
        <w:t xml:space="preserve">   (ФИО)</w:t>
      </w:r>
    </w:p>
    <w:p w:rsidR="00B702EC" w:rsidRPr="00B702EC" w:rsidRDefault="00B702EC" w:rsidP="00AC050E">
      <w:pPr>
        <w:tabs>
          <w:tab w:val="left" w:pos="2835"/>
          <w:tab w:val="left" w:pos="7513"/>
        </w:tabs>
        <w:ind w:firstLine="709"/>
        <w:jc w:val="both"/>
        <w:rPr>
          <w:sz w:val="18"/>
          <w:szCs w:val="18"/>
        </w:rPr>
      </w:pPr>
    </w:p>
    <w:p w:rsidR="00B702EC" w:rsidRDefault="00B702EC" w:rsidP="00AC050E">
      <w:pPr>
        <w:tabs>
          <w:tab w:val="left" w:pos="7088"/>
        </w:tabs>
        <w:ind w:firstLine="709"/>
        <w:jc w:val="both"/>
        <w:rPr>
          <w:sz w:val="18"/>
          <w:szCs w:val="18"/>
        </w:rPr>
      </w:pPr>
      <w:r w:rsidRPr="00B702EC">
        <w:rPr>
          <w:sz w:val="18"/>
          <w:szCs w:val="18"/>
        </w:rPr>
        <w:t>-----------------------------------</w:t>
      </w:r>
      <w:r w:rsidR="00AC050E">
        <w:rPr>
          <w:sz w:val="18"/>
          <w:szCs w:val="18"/>
        </w:rPr>
        <w:t>--------------</w:t>
      </w:r>
      <w:r w:rsidR="004731A6">
        <w:rPr>
          <w:sz w:val="18"/>
          <w:szCs w:val="18"/>
        </w:rPr>
        <w:t>----------</w:t>
      </w:r>
      <w:r w:rsidRPr="00B702EC">
        <w:rPr>
          <w:b/>
          <w:i/>
          <w:sz w:val="18"/>
          <w:szCs w:val="18"/>
        </w:rPr>
        <w:t>(линия отреза)</w:t>
      </w:r>
      <w:r w:rsidR="004731A6">
        <w:rPr>
          <w:b/>
          <w:i/>
          <w:sz w:val="18"/>
          <w:szCs w:val="18"/>
        </w:rPr>
        <w:t>----</w:t>
      </w:r>
      <w:r w:rsidRPr="00B702EC">
        <w:rPr>
          <w:sz w:val="18"/>
          <w:szCs w:val="18"/>
        </w:rPr>
        <w:t>------------------------------------------</w:t>
      </w:r>
    </w:p>
    <w:p w:rsidR="00AC050E" w:rsidRPr="00B702EC" w:rsidRDefault="00AC050E" w:rsidP="00AC050E">
      <w:pPr>
        <w:tabs>
          <w:tab w:val="left" w:pos="7088"/>
        </w:tabs>
        <w:ind w:firstLine="709"/>
        <w:jc w:val="both"/>
        <w:rPr>
          <w:sz w:val="18"/>
          <w:szCs w:val="18"/>
        </w:rPr>
      </w:pPr>
    </w:p>
    <w:p w:rsidR="00B702EC" w:rsidRPr="00B702EC" w:rsidRDefault="00B702EC" w:rsidP="00AC050E">
      <w:pPr>
        <w:tabs>
          <w:tab w:val="left" w:pos="7088"/>
        </w:tabs>
        <w:ind w:firstLine="709"/>
        <w:jc w:val="center"/>
        <w:rPr>
          <w:b/>
          <w:caps/>
          <w:sz w:val="18"/>
          <w:szCs w:val="18"/>
        </w:rPr>
      </w:pPr>
      <w:r w:rsidRPr="00B702EC">
        <w:rPr>
          <w:b/>
          <w:caps/>
          <w:sz w:val="18"/>
          <w:szCs w:val="18"/>
        </w:rPr>
        <w:t>Уведомление</w:t>
      </w:r>
    </w:p>
    <w:p w:rsidR="00B702EC" w:rsidRPr="00B702EC" w:rsidRDefault="00B702EC" w:rsidP="00AC050E">
      <w:pPr>
        <w:ind w:firstLine="709"/>
        <w:jc w:val="center"/>
        <w:rPr>
          <w:b/>
          <w:sz w:val="18"/>
          <w:szCs w:val="18"/>
        </w:rPr>
      </w:pPr>
      <w:r w:rsidRPr="00B702EC">
        <w:rPr>
          <w:b/>
          <w:sz w:val="18"/>
          <w:szCs w:val="18"/>
        </w:rPr>
        <w:t xml:space="preserve"> о правах субъекта персональных данных в связи с включением его данных</w:t>
      </w:r>
    </w:p>
    <w:p w:rsidR="00B702EC" w:rsidRPr="00B702EC" w:rsidRDefault="00B702EC" w:rsidP="00AC050E">
      <w:pPr>
        <w:ind w:firstLine="709"/>
        <w:jc w:val="center"/>
        <w:rPr>
          <w:b/>
          <w:sz w:val="18"/>
          <w:szCs w:val="18"/>
        </w:rPr>
      </w:pPr>
      <w:r w:rsidRPr="00B702EC">
        <w:rPr>
          <w:b/>
          <w:sz w:val="18"/>
          <w:szCs w:val="18"/>
        </w:rPr>
        <w:t xml:space="preserve">в базу персональных данных Донецкого областного совета </w:t>
      </w:r>
    </w:p>
    <w:p w:rsidR="00B702EC" w:rsidRPr="00B702EC" w:rsidRDefault="00B702EC" w:rsidP="00AC050E">
      <w:pPr>
        <w:ind w:firstLine="709"/>
        <w:jc w:val="center"/>
        <w:rPr>
          <w:b/>
          <w:sz w:val="18"/>
          <w:szCs w:val="18"/>
        </w:rPr>
      </w:pPr>
    </w:p>
    <w:p w:rsidR="00B702EC" w:rsidRPr="00B702EC" w:rsidRDefault="00B702EC" w:rsidP="00AC050E">
      <w:pPr>
        <w:ind w:firstLine="709"/>
        <w:jc w:val="both"/>
        <w:rPr>
          <w:b/>
          <w:sz w:val="18"/>
          <w:szCs w:val="18"/>
        </w:rPr>
      </w:pPr>
      <w:r w:rsidRPr="00B702EC">
        <w:rPr>
          <w:sz w:val="18"/>
          <w:szCs w:val="18"/>
        </w:rPr>
        <w:t>Ваши персональные данные включены в</w:t>
      </w:r>
      <w:r w:rsidRPr="00B702EC">
        <w:rPr>
          <w:b/>
          <w:sz w:val="18"/>
          <w:szCs w:val="18"/>
        </w:rPr>
        <w:t xml:space="preserve"> </w:t>
      </w:r>
      <w:r w:rsidRPr="00B702EC">
        <w:rPr>
          <w:sz w:val="18"/>
          <w:szCs w:val="18"/>
        </w:rPr>
        <w:t xml:space="preserve">базу персональных данных «Граждане, награждаемые знаками отличия Донецкого областного совета» Донецкого областного совета (г. Донецк бул. Пушкина 34), которая </w:t>
      </w:r>
      <w:r w:rsidRPr="00B702EC">
        <w:rPr>
          <w:sz w:val="18"/>
          <w:szCs w:val="18"/>
          <w:lang w:val="uk-UA"/>
        </w:rPr>
        <w:t>с</w:t>
      </w:r>
      <w:r w:rsidRPr="00B702EC">
        <w:rPr>
          <w:sz w:val="18"/>
          <w:szCs w:val="18"/>
        </w:rPr>
        <w:t xml:space="preserve">создана с целью обеспечения реализации отношений в сфере наградного дела </w:t>
      </w:r>
      <w:proofErr w:type="gramStart"/>
      <w:r w:rsidRPr="00B702EC">
        <w:rPr>
          <w:sz w:val="18"/>
          <w:szCs w:val="18"/>
        </w:rPr>
        <w:t>в</w:t>
      </w:r>
      <w:proofErr w:type="gramEnd"/>
      <w:r w:rsidRPr="00B702EC">
        <w:rPr>
          <w:sz w:val="18"/>
          <w:szCs w:val="18"/>
        </w:rPr>
        <w:t xml:space="preserve"> </w:t>
      </w:r>
      <w:proofErr w:type="gramStart"/>
      <w:r w:rsidRPr="00B702EC">
        <w:rPr>
          <w:sz w:val="18"/>
          <w:szCs w:val="18"/>
        </w:rPr>
        <w:t>Донецком</w:t>
      </w:r>
      <w:proofErr w:type="gramEnd"/>
      <w:r w:rsidRPr="00B702EC">
        <w:rPr>
          <w:sz w:val="18"/>
          <w:szCs w:val="18"/>
        </w:rPr>
        <w:t xml:space="preserve"> областном совете.</w:t>
      </w:r>
    </w:p>
    <w:p w:rsidR="00B702EC" w:rsidRPr="00B702EC" w:rsidRDefault="00B702EC" w:rsidP="00AC050E">
      <w:pPr>
        <w:ind w:firstLine="709"/>
        <w:jc w:val="both"/>
        <w:rPr>
          <w:sz w:val="18"/>
          <w:szCs w:val="18"/>
        </w:rPr>
      </w:pPr>
      <w:r w:rsidRPr="00B702EC">
        <w:rPr>
          <w:sz w:val="18"/>
          <w:szCs w:val="18"/>
        </w:rPr>
        <w:t>Согласно ст. 8 Закона Украины «О защите персональных данных» Вы имеете право:</w:t>
      </w:r>
    </w:p>
    <w:p w:rsidR="00B702EC" w:rsidRPr="00B702EC" w:rsidRDefault="00B702EC" w:rsidP="00AC050E">
      <w:pPr>
        <w:ind w:firstLine="709"/>
        <w:jc w:val="both"/>
        <w:rPr>
          <w:sz w:val="18"/>
          <w:szCs w:val="18"/>
        </w:rPr>
      </w:pPr>
      <w:r w:rsidRPr="00B702EC">
        <w:rPr>
          <w:sz w:val="18"/>
          <w:szCs w:val="18"/>
        </w:rPr>
        <w:t>1) знать о местонахождении базы персональных данных, содержащей Ваши персональные данные, ее назначение и наименование, местонахождение и/или место жительства (пребывания) владельца или распорядителя этой базы или дать соответствующее поручение о получении этой информации уполномоченным Вами лицам, кроме случаев, установленных законом;</w:t>
      </w:r>
    </w:p>
    <w:p w:rsidR="00B702EC" w:rsidRPr="00B702EC" w:rsidRDefault="00B702EC" w:rsidP="00AC050E">
      <w:pPr>
        <w:ind w:firstLine="709"/>
        <w:jc w:val="both"/>
        <w:rPr>
          <w:sz w:val="18"/>
          <w:szCs w:val="18"/>
        </w:rPr>
      </w:pPr>
      <w:r w:rsidRPr="00B702EC">
        <w:rPr>
          <w:sz w:val="18"/>
          <w:szCs w:val="18"/>
        </w:rPr>
        <w:t>2) получать информацию об условиях предоставления доступа к персональным данным, включая информацию о третьих лицах, которым передаются Ваши персональные данные, содержащиеся в базе персональных данных «Граждане, награждаемые знаками отличия Донецкого областного совета»;</w:t>
      </w:r>
    </w:p>
    <w:p w:rsidR="00B702EC" w:rsidRPr="00B702EC" w:rsidRDefault="00B702EC" w:rsidP="00AC050E">
      <w:pPr>
        <w:ind w:firstLine="709"/>
        <w:jc w:val="both"/>
        <w:rPr>
          <w:sz w:val="18"/>
          <w:szCs w:val="18"/>
        </w:rPr>
      </w:pPr>
      <w:r w:rsidRPr="00B702EC">
        <w:rPr>
          <w:sz w:val="18"/>
          <w:szCs w:val="18"/>
        </w:rPr>
        <w:t>3) на доступ к своим персональным данным, содержащимся в базе персональных данных «Граждане, награждаемые знаками отличия Донецкого областного совета»;</w:t>
      </w:r>
    </w:p>
    <w:p w:rsidR="00B702EC" w:rsidRPr="00B702EC" w:rsidRDefault="00B702EC" w:rsidP="00AC050E">
      <w:pPr>
        <w:ind w:firstLine="709"/>
        <w:jc w:val="both"/>
        <w:rPr>
          <w:sz w:val="18"/>
          <w:szCs w:val="18"/>
        </w:rPr>
      </w:pPr>
      <w:r w:rsidRPr="00B702EC">
        <w:rPr>
          <w:sz w:val="18"/>
          <w:szCs w:val="18"/>
        </w:rPr>
        <w:t xml:space="preserve">4) получать не </w:t>
      </w:r>
      <w:proofErr w:type="gramStart"/>
      <w:r w:rsidRPr="00B702EC">
        <w:rPr>
          <w:sz w:val="18"/>
          <w:szCs w:val="18"/>
        </w:rPr>
        <w:t>позднее</w:t>
      </w:r>
      <w:proofErr w:type="gramEnd"/>
      <w:r w:rsidRPr="00B702EC">
        <w:rPr>
          <w:sz w:val="18"/>
          <w:szCs w:val="18"/>
        </w:rPr>
        <w:t xml:space="preserve"> чем за тридцать календарных дней со дня поступления запроса, кроме случаев, предусмотренных законом, ответ о том, сохраняются ли Ваши персональные данные в соответствующей базе персональных данных, а также получать содержание Ваших хранящихся персональных данных;</w:t>
      </w:r>
    </w:p>
    <w:p w:rsidR="00B702EC" w:rsidRPr="00B702EC" w:rsidRDefault="00B702EC" w:rsidP="00AC050E">
      <w:pPr>
        <w:ind w:firstLine="709"/>
        <w:jc w:val="both"/>
        <w:rPr>
          <w:sz w:val="18"/>
          <w:szCs w:val="18"/>
        </w:rPr>
      </w:pPr>
      <w:r w:rsidRPr="00B702EC">
        <w:rPr>
          <w:sz w:val="18"/>
          <w:szCs w:val="18"/>
        </w:rPr>
        <w:t>5) предъявлять мотивированное требование с возражением против обработки своих персональных данных органами государственной власти, органами местного самоуправления при осуществлении полномочий, предусмотренных законом;</w:t>
      </w:r>
    </w:p>
    <w:p w:rsidR="00B702EC" w:rsidRPr="00B702EC" w:rsidRDefault="00B702EC" w:rsidP="00AC050E">
      <w:pPr>
        <w:ind w:firstLine="709"/>
        <w:jc w:val="both"/>
        <w:rPr>
          <w:sz w:val="18"/>
          <w:szCs w:val="18"/>
        </w:rPr>
      </w:pPr>
      <w:r w:rsidRPr="00B702EC">
        <w:rPr>
          <w:sz w:val="18"/>
          <w:szCs w:val="18"/>
        </w:rPr>
        <w:t>6) предъявлять мотивированное требование об изменении или уничтожение своих персональных данных любым владельцем и распорядителем этой базы, если эти данные обрабатываются незаконно или являются недостоверными;</w:t>
      </w:r>
    </w:p>
    <w:p w:rsidR="00B702EC" w:rsidRPr="00B702EC" w:rsidRDefault="00B702EC" w:rsidP="00AC050E">
      <w:pPr>
        <w:ind w:firstLine="709"/>
        <w:jc w:val="both"/>
        <w:rPr>
          <w:sz w:val="18"/>
          <w:szCs w:val="18"/>
        </w:rPr>
      </w:pPr>
      <w:r w:rsidRPr="00B702EC">
        <w:rPr>
          <w:sz w:val="18"/>
          <w:szCs w:val="18"/>
        </w:rPr>
        <w:t xml:space="preserve">7) на защиту своих персональных данных от незаконной обработки и случайной потери, уничтожения, повреждения в связи с умышленным сокрытием, не предоставлением или несвоевременным их предоставлением, а также на защиту от предоставления сведений, которые являются недостоверными или </w:t>
      </w:r>
      <w:proofErr w:type="gramStart"/>
      <w:r w:rsidRPr="00B702EC">
        <w:rPr>
          <w:sz w:val="18"/>
          <w:szCs w:val="18"/>
        </w:rPr>
        <w:t>порочат честь</w:t>
      </w:r>
      <w:proofErr w:type="gramEnd"/>
      <w:r w:rsidRPr="00B702EC">
        <w:rPr>
          <w:sz w:val="18"/>
          <w:szCs w:val="18"/>
        </w:rPr>
        <w:t>, достоинство и деловую репутацию физического лица;</w:t>
      </w:r>
    </w:p>
    <w:p w:rsidR="00B702EC" w:rsidRPr="00B702EC" w:rsidRDefault="00B702EC" w:rsidP="00AC050E">
      <w:pPr>
        <w:ind w:firstLine="709"/>
        <w:jc w:val="both"/>
        <w:rPr>
          <w:sz w:val="18"/>
          <w:szCs w:val="18"/>
        </w:rPr>
      </w:pPr>
      <w:r w:rsidRPr="00B702EC">
        <w:rPr>
          <w:sz w:val="18"/>
          <w:szCs w:val="18"/>
        </w:rPr>
        <w:t>8) обращаться по вопросам защиты своих прав в отношении персональных данных в органы государственной власти, органы местного самоуправления, к полномочиям которых относится осуществление защиты персональных данных;</w:t>
      </w:r>
    </w:p>
    <w:p w:rsidR="00B702EC" w:rsidRPr="00B702EC" w:rsidRDefault="00B702EC" w:rsidP="00AC050E">
      <w:pPr>
        <w:ind w:firstLine="709"/>
        <w:jc w:val="both"/>
        <w:rPr>
          <w:sz w:val="18"/>
          <w:szCs w:val="18"/>
        </w:rPr>
      </w:pPr>
      <w:r w:rsidRPr="00B702EC">
        <w:rPr>
          <w:sz w:val="18"/>
          <w:szCs w:val="18"/>
        </w:rPr>
        <w:t>9) применять средства правовой защиты в случае нарушения законодательства о защите персональных данных.</w:t>
      </w:r>
    </w:p>
    <w:sectPr w:rsidR="00B702EC" w:rsidRPr="00B702EC" w:rsidSect="00923C04">
      <w:headerReference w:type="even" r:id="rId8"/>
      <w:headerReference w:type="default" r:id="rId9"/>
      <w:pgSz w:w="11906" w:h="16838"/>
      <w:pgMar w:top="1134" w:right="567" w:bottom="1440" w:left="175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8C3" w:rsidRDefault="009D38C3">
      <w:r>
        <w:separator/>
      </w:r>
    </w:p>
  </w:endnote>
  <w:endnote w:type="continuationSeparator" w:id="0">
    <w:p w:rsidR="009D38C3" w:rsidRDefault="009D3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8C3" w:rsidRDefault="009D38C3">
      <w:r>
        <w:separator/>
      </w:r>
    </w:p>
  </w:footnote>
  <w:footnote w:type="continuationSeparator" w:id="0">
    <w:p w:rsidR="009D38C3" w:rsidRDefault="009D3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3E" w:rsidRDefault="00836094" w:rsidP="00923C04">
    <w:pPr>
      <w:pStyle w:val="a3"/>
      <w:framePr w:wrap="around" w:vAnchor="text" w:hAnchor="margin" w:xAlign="center" w:y="1"/>
      <w:rPr>
        <w:rStyle w:val="a5"/>
      </w:rPr>
    </w:pPr>
    <w:r>
      <w:rPr>
        <w:rStyle w:val="a5"/>
      </w:rPr>
      <w:fldChar w:fldCharType="begin"/>
    </w:r>
    <w:r w:rsidR="001B353E">
      <w:rPr>
        <w:rStyle w:val="a5"/>
      </w:rPr>
      <w:instrText xml:space="preserve">PAGE  </w:instrText>
    </w:r>
    <w:r>
      <w:rPr>
        <w:rStyle w:val="a5"/>
      </w:rPr>
      <w:fldChar w:fldCharType="end"/>
    </w:r>
  </w:p>
  <w:p w:rsidR="001B353E" w:rsidRDefault="001B353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3E" w:rsidRDefault="00836094" w:rsidP="00923C04">
    <w:pPr>
      <w:pStyle w:val="a3"/>
      <w:framePr w:wrap="around" w:vAnchor="text" w:hAnchor="margin" w:xAlign="center" w:y="1"/>
      <w:rPr>
        <w:rStyle w:val="a5"/>
      </w:rPr>
    </w:pPr>
    <w:r>
      <w:rPr>
        <w:rStyle w:val="a5"/>
      </w:rPr>
      <w:fldChar w:fldCharType="begin"/>
    </w:r>
    <w:r w:rsidR="001B353E">
      <w:rPr>
        <w:rStyle w:val="a5"/>
      </w:rPr>
      <w:instrText xml:space="preserve">PAGE  </w:instrText>
    </w:r>
    <w:r>
      <w:rPr>
        <w:rStyle w:val="a5"/>
      </w:rPr>
      <w:fldChar w:fldCharType="separate"/>
    </w:r>
    <w:r w:rsidR="00AF444D">
      <w:rPr>
        <w:rStyle w:val="a5"/>
        <w:noProof/>
      </w:rPr>
      <w:t>4</w:t>
    </w:r>
    <w:r>
      <w:rPr>
        <w:rStyle w:val="a5"/>
      </w:rPr>
      <w:fldChar w:fldCharType="end"/>
    </w:r>
  </w:p>
  <w:p w:rsidR="001B353E" w:rsidRDefault="001B35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71471"/>
    <w:multiLevelType w:val="hybridMultilevel"/>
    <w:tmpl w:val="FEEEB99E"/>
    <w:lvl w:ilvl="0" w:tplc="0A7E01E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10421D0"/>
    <w:multiLevelType w:val="multilevel"/>
    <w:tmpl w:val="9E20C0D2"/>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23C04"/>
    <w:rsid w:val="00064A84"/>
    <w:rsid w:val="000B3377"/>
    <w:rsid w:val="00102907"/>
    <w:rsid w:val="00197F4D"/>
    <w:rsid w:val="001B353E"/>
    <w:rsid w:val="001F2B43"/>
    <w:rsid w:val="002D111C"/>
    <w:rsid w:val="003038EE"/>
    <w:rsid w:val="003C6B60"/>
    <w:rsid w:val="003F22E4"/>
    <w:rsid w:val="003F6F09"/>
    <w:rsid w:val="00420C94"/>
    <w:rsid w:val="004731A6"/>
    <w:rsid w:val="004A39C1"/>
    <w:rsid w:val="004A3F94"/>
    <w:rsid w:val="004B1229"/>
    <w:rsid w:val="004E7841"/>
    <w:rsid w:val="0054545C"/>
    <w:rsid w:val="005C6014"/>
    <w:rsid w:val="005E515B"/>
    <w:rsid w:val="005F3F79"/>
    <w:rsid w:val="00730111"/>
    <w:rsid w:val="0079260D"/>
    <w:rsid w:val="00802FB0"/>
    <w:rsid w:val="00811C5B"/>
    <w:rsid w:val="00824967"/>
    <w:rsid w:val="0082531C"/>
    <w:rsid w:val="00827CB9"/>
    <w:rsid w:val="00836094"/>
    <w:rsid w:val="008972EE"/>
    <w:rsid w:val="00902180"/>
    <w:rsid w:val="0090743B"/>
    <w:rsid w:val="00923C04"/>
    <w:rsid w:val="009D38C3"/>
    <w:rsid w:val="00A5445D"/>
    <w:rsid w:val="00A56B8C"/>
    <w:rsid w:val="00A639AE"/>
    <w:rsid w:val="00A84493"/>
    <w:rsid w:val="00A86338"/>
    <w:rsid w:val="00AA66F4"/>
    <w:rsid w:val="00AC050E"/>
    <w:rsid w:val="00AF444D"/>
    <w:rsid w:val="00B35465"/>
    <w:rsid w:val="00B702EC"/>
    <w:rsid w:val="00BB4952"/>
    <w:rsid w:val="00C06C0C"/>
    <w:rsid w:val="00C138CF"/>
    <w:rsid w:val="00C224EB"/>
    <w:rsid w:val="00CB0BEA"/>
    <w:rsid w:val="00D12D34"/>
    <w:rsid w:val="00D42F8F"/>
    <w:rsid w:val="00D656F7"/>
    <w:rsid w:val="00DA3638"/>
    <w:rsid w:val="00DD4069"/>
    <w:rsid w:val="00E06B2D"/>
    <w:rsid w:val="00E12F7D"/>
    <w:rsid w:val="00E76EA5"/>
    <w:rsid w:val="00EF5E14"/>
    <w:rsid w:val="00F5397B"/>
    <w:rsid w:val="00F55379"/>
    <w:rsid w:val="00F73478"/>
    <w:rsid w:val="00F77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0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F5E14"/>
    <w:pPr>
      <w:keepNext/>
      <w:jc w:val="center"/>
      <w:outlineLvl w:val="1"/>
    </w:pPr>
    <w:rPr>
      <w:b/>
      <w:bCs/>
      <w:spacing w:val="5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3C04"/>
    <w:pPr>
      <w:tabs>
        <w:tab w:val="center" w:pos="4677"/>
        <w:tab w:val="right" w:pos="9355"/>
      </w:tabs>
    </w:pPr>
  </w:style>
  <w:style w:type="character" w:customStyle="1" w:styleId="a4">
    <w:name w:val="Верхний колонтитул Знак"/>
    <w:basedOn w:val="a0"/>
    <w:link w:val="a3"/>
    <w:rsid w:val="00923C04"/>
    <w:rPr>
      <w:rFonts w:ascii="Times New Roman" w:eastAsia="Times New Roman" w:hAnsi="Times New Roman" w:cs="Times New Roman"/>
      <w:sz w:val="20"/>
      <w:szCs w:val="20"/>
      <w:lang w:eastAsia="ru-RU"/>
    </w:rPr>
  </w:style>
  <w:style w:type="character" w:styleId="a5">
    <w:name w:val="page number"/>
    <w:basedOn w:val="a0"/>
    <w:rsid w:val="00923C04"/>
  </w:style>
  <w:style w:type="paragraph" w:styleId="a6">
    <w:name w:val="List Paragraph"/>
    <w:basedOn w:val="a"/>
    <w:uiPriority w:val="34"/>
    <w:qFormat/>
    <w:rsid w:val="003C6B60"/>
    <w:pPr>
      <w:ind w:left="720"/>
      <w:contextualSpacing/>
    </w:pPr>
  </w:style>
  <w:style w:type="paragraph" w:styleId="a7">
    <w:name w:val="Normal (Web)"/>
    <w:basedOn w:val="a"/>
    <w:uiPriority w:val="99"/>
    <w:semiHidden/>
    <w:unhideWhenUsed/>
    <w:rsid w:val="005F3F79"/>
    <w:pPr>
      <w:spacing w:before="100" w:beforeAutospacing="1" w:after="100" w:afterAutospacing="1"/>
    </w:pPr>
    <w:rPr>
      <w:sz w:val="24"/>
      <w:szCs w:val="24"/>
    </w:rPr>
  </w:style>
  <w:style w:type="character" w:customStyle="1" w:styleId="4">
    <w:name w:val="Основной текст (4)_"/>
    <w:basedOn w:val="a0"/>
    <w:link w:val="40"/>
    <w:uiPriority w:val="99"/>
    <w:locked/>
    <w:rsid w:val="00B702EC"/>
    <w:rPr>
      <w:rFonts w:ascii="Arial" w:hAnsi="Arial" w:cs="Arial"/>
      <w:sz w:val="24"/>
      <w:szCs w:val="24"/>
      <w:shd w:val="clear" w:color="auto" w:fill="FFFFFF"/>
    </w:rPr>
  </w:style>
  <w:style w:type="paragraph" w:customStyle="1" w:styleId="40">
    <w:name w:val="Основной текст (4)"/>
    <w:basedOn w:val="a"/>
    <w:link w:val="4"/>
    <w:uiPriority w:val="99"/>
    <w:rsid w:val="00B702EC"/>
    <w:pPr>
      <w:shd w:val="clear" w:color="auto" w:fill="FFFFFF"/>
      <w:spacing w:before="2040" w:line="240" w:lineRule="atLeast"/>
      <w:jc w:val="both"/>
    </w:pPr>
    <w:rPr>
      <w:rFonts w:ascii="Arial" w:eastAsiaTheme="minorHAnsi" w:hAnsi="Arial" w:cs="Arial"/>
      <w:sz w:val="24"/>
      <w:szCs w:val="24"/>
      <w:lang w:eastAsia="en-US"/>
    </w:rPr>
  </w:style>
  <w:style w:type="character" w:customStyle="1" w:styleId="a8">
    <w:name w:val="Основной текст_"/>
    <w:basedOn w:val="a0"/>
    <w:link w:val="1"/>
    <w:uiPriority w:val="99"/>
    <w:locked/>
    <w:rsid w:val="00B702EC"/>
    <w:rPr>
      <w:rFonts w:ascii="Arial" w:hAnsi="Arial" w:cs="Arial"/>
      <w:sz w:val="24"/>
      <w:szCs w:val="24"/>
      <w:shd w:val="clear" w:color="auto" w:fill="FFFFFF"/>
    </w:rPr>
  </w:style>
  <w:style w:type="paragraph" w:customStyle="1" w:styleId="1">
    <w:name w:val="Основной текст1"/>
    <w:basedOn w:val="a"/>
    <w:link w:val="a8"/>
    <w:uiPriority w:val="99"/>
    <w:rsid w:val="00B702EC"/>
    <w:pPr>
      <w:shd w:val="clear" w:color="auto" w:fill="FFFFFF"/>
      <w:spacing w:before="1320" w:after="900" w:line="240" w:lineRule="atLeast"/>
    </w:pPr>
    <w:rPr>
      <w:rFonts w:ascii="Arial" w:eastAsiaTheme="minorHAnsi" w:hAnsi="Arial" w:cs="Arial"/>
      <w:sz w:val="24"/>
      <w:szCs w:val="24"/>
      <w:lang w:eastAsia="en-US"/>
    </w:rPr>
  </w:style>
  <w:style w:type="character" w:customStyle="1" w:styleId="20">
    <w:name w:val="Заголовок 2 Знак"/>
    <w:basedOn w:val="a0"/>
    <w:link w:val="2"/>
    <w:rsid w:val="00EF5E14"/>
    <w:rPr>
      <w:rFonts w:ascii="Times New Roman" w:eastAsia="Times New Roman" w:hAnsi="Times New Roman" w:cs="Times New Roman"/>
      <w:b/>
      <w:bCs/>
      <w:spacing w:val="50"/>
      <w:sz w:val="32"/>
      <w:szCs w:val="24"/>
      <w:lang w:eastAsia="ru-RU"/>
    </w:rPr>
  </w:style>
  <w:style w:type="paragraph" w:styleId="3">
    <w:name w:val="Body Text 3"/>
    <w:basedOn w:val="a"/>
    <w:link w:val="30"/>
    <w:rsid w:val="00EF5E14"/>
    <w:pPr>
      <w:spacing w:line="300" w:lineRule="auto"/>
      <w:jc w:val="both"/>
    </w:pPr>
    <w:rPr>
      <w:sz w:val="24"/>
      <w:szCs w:val="24"/>
      <w:lang w:val="uk-UA"/>
    </w:rPr>
  </w:style>
  <w:style w:type="character" w:customStyle="1" w:styleId="30">
    <w:name w:val="Основной текст 3 Знак"/>
    <w:basedOn w:val="a0"/>
    <w:link w:val="3"/>
    <w:rsid w:val="00EF5E14"/>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874661590">
      <w:bodyDiv w:val="1"/>
      <w:marLeft w:val="0"/>
      <w:marRight w:val="0"/>
      <w:marTop w:val="0"/>
      <w:marBottom w:val="0"/>
      <w:divBdr>
        <w:top w:val="none" w:sz="0" w:space="0" w:color="auto"/>
        <w:left w:val="none" w:sz="0" w:space="0" w:color="auto"/>
        <w:bottom w:val="none" w:sz="0" w:space="0" w:color="auto"/>
        <w:right w:val="none" w:sz="0" w:space="0" w:color="auto"/>
      </w:divBdr>
      <w:divsChild>
        <w:div w:id="926769070">
          <w:marLeft w:val="0"/>
          <w:marRight w:val="0"/>
          <w:marTop w:val="0"/>
          <w:marBottom w:val="0"/>
          <w:divBdr>
            <w:top w:val="none" w:sz="0" w:space="0" w:color="auto"/>
            <w:left w:val="none" w:sz="0" w:space="0" w:color="auto"/>
            <w:bottom w:val="none" w:sz="0" w:space="0" w:color="auto"/>
            <w:right w:val="none" w:sz="0" w:space="0" w:color="auto"/>
          </w:divBdr>
          <w:divsChild>
            <w:div w:id="1577202026">
              <w:marLeft w:val="0"/>
              <w:marRight w:val="0"/>
              <w:marTop w:val="0"/>
              <w:marBottom w:val="0"/>
              <w:divBdr>
                <w:top w:val="none" w:sz="0" w:space="0" w:color="auto"/>
                <w:left w:val="none" w:sz="0" w:space="0" w:color="auto"/>
                <w:bottom w:val="none" w:sz="0" w:space="0" w:color="auto"/>
                <w:right w:val="none" w:sz="0" w:space="0" w:color="auto"/>
              </w:divBdr>
              <w:divsChild>
                <w:div w:id="1093550117">
                  <w:marLeft w:val="0"/>
                  <w:marRight w:val="0"/>
                  <w:marTop w:val="0"/>
                  <w:marBottom w:val="0"/>
                  <w:divBdr>
                    <w:top w:val="none" w:sz="0" w:space="0" w:color="auto"/>
                    <w:left w:val="none" w:sz="0" w:space="0" w:color="auto"/>
                    <w:bottom w:val="none" w:sz="0" w:space="0" w:color="auto"/>
                    <w:right w:val="none" w:sz="0" w:space="0" w:color="auto"/>
                  </w:divBdr>
                  <w:divsChild>
                    <w:div w:id="1589851538">
                      <w:marLeft w:val="0"/>
                      <w:marRight w:val="0"/>
                      <w:marTop w:val="0"/>
                      <w:marBottom w:val="0"/>
                      <w:divBdr>
                        <w:top w:val="none" w:sz="0" w:space="0" w:color="auto"/>
                        <w:left w:val="none" w:sz="0" w:space="0" w:color="auto"/>
                        <w:bottom w:val="none" w:sz="0" w:space="0" w:color="auto"/>
                        <w:right w:val="none" w:sz="0" w:space="0" w:color="auto"/>
                      </w:divBdr>
                      <w:divsChild>
                        <w:div w:id="592932037">
                          <w:marLeft w:val="0"/>
                          <w:marRight w:val="0"/>
                          <w:marTop w:val="0"/>
                          <w:marBottom w:val="0"/>
                          <w:divBdr>
                            <w:top w:val="none" w:sz="0" w:space="0" w:color="auto"/>
                            <w:left w:val="none" w:sz="0" w:space="0" w:color="auto"/>
                            <w:bottom w:val="none" w:sz="0" w:space="0" w:color="auto"/>
                            <w:right w:val="none" w:sz="0" w:space="0" w:color="auto"/>
                          </w:divBdr>
                          <w:divsChild>
                            <w:div w:id="790900403">
                              <w:marLeft w:val="0"/>
                              <w:marRight w:val="0"/>
                              <w:marTop w:val="0"/>
                              <w:marBottom w:val="0"/>
                              <w:divBdr>
                                <w:top w:val="none" w:sz="0" w:space="0" w:color="auto"/>
                                <w:left w:val="none" w:sz="0" w:space="0" w:color="auto"/>
                                <w:bottom w:val="none" w:sz="0" w:space="0" w:color="auto"/>
                                <w:right w:val="none" w:sz="0" w:space="0" w:color="auto"/>
                              </w:divBdr>
                              <w:divsChild>
                                <w:div w:id="1202935535">
                                  <w:marLeft w:val="0"/>
                                  <w:marRight w:val="0"/>
                                  <w:marTop w:val="0"/>
                                  <w:marBottom w:val="0"/>
                                  <w:divBdr>
                                    <w:top w:val="none" w:sz="0" w:space="0" w:color="auto"/>
                                    <w:left w:val="none" w:sz="0" w:space="0" w:color="auto"/>
                                    <w:bottom w:val="none" w:sz="0" w:space="0" w:color="auto"/>
                                    <w:right w:val="none" w:sz="0" w:space="0" w:color="auto"/>
                                  </w:divBdr>
                                  <w:divsChild>
                                    <w:div w:id="2091199096">
                                      <w:marLeft w:val="0"/>
                                      <w:marRight w:val="0"/>
                                      <w:marTop w:val="0"/>
                                      <w:marBottom w:val="0"/>
                                      <w:divBdr>
                                        <w:top w:val="single" w:sz="2" w:space="0" w:color="F5F5F5"/>
                                        <w:left w:val="single" w:sz="2" w:space="0" w:color="F5F5F5"/>
                                        <w:bottom w:val="single" w:sz="2" w:space="0" w:color="F5F5F5"/>
                                        <w:right w:val="single" w:sz="2" w:space="0" w:color="F5F5F5"/>
                                      </w:divBdr>
                                      <w:divsChild>
                                        <w:div w:id="1137145797">
                                          <w:marLeft w:val="0"/>
                                          <w:marRight w:val="0"/>
                                          <w:marTop w:val="0"/>
                                          <w:marBottom w:val="0"/>
                                          <w:divBdr>
                                            <w:top w:val="none" w:sz="0" w:space="0" w:color="auto"/>
                                            <w:left w:val="none" w:sz="0" w:space="0" w:color="auto"/>
                                            <w:bottom w:val="none" w:sz="0" w:space="0" w:color="auto"/>
                                            <w:right w:val="none" w:sz="0" w:space="0" w:color="auto"/>
                                          </w:divBdr>
                                          <w:divsChild>
                                            <w:div w:id="432089433">
                                              <w:marLeft w:val="0"/>
                                              <w:marRight w:val="0"/>
                                              <w:marTop w:val="0"/>
                                              <w:marBottom w:val="0"/>
                                              <w:divBdr>
                                                <w:top w:val="none" w:sz="0" w:space="0" w:color="auto"/>
                                                <w:left w:val="none" w:sz="0" w:space="0" w:color="auto"/>
                                                <w:bottom w:val="none" w:sz="0" w:space="0" w:color="auto"/>
                                                <w:right w:val="none" w:sz="0" w:space="0" w:color="auto"/>
                                              </w:divBdr>
                                            </w:div>
                                          </w:divsChild>
                                        </w:div>
                                        <w:div w:id="1849295915">
                                          <w:marLeft w:val="0"/>
                                          <w:marRight w:val="0"/>
                                          <w:marTop w:val="0"/>
                                          <w:marBottom w:val="0"/>
                                          <w:divBdr>
                                            <w:top w:val="none" w:sz="0" w:space="0" w:color="auto"/>
                                            <w:left w:val="none" w:sz="0" w:space="0" w:color="auto"/>
                                            <w:bottom w:val="none" w:sz="0" w:space="0" w:color="auto"/>
                                            <w:right w:val="none" w:sz="0" w:space="0" w:color="auto"/>
                                          </w:divBdr>
                                          <w:divsChild>
                                            <w:div w:id="1449007822">
                                              <w:marLeft w:val="0"/>
                                              <w:marRight w:val="0"/>
                                              <w:marTop w:val="0"/>
                                              <w:marBottom w:val="0"/>
                                              <w:divBdr>
                                                <w:top w:val="none" w:sz="0" w:space="0" w:color="auto"/>
                                                <w:left w:val="none" w:sz="0" w:space="0" w:color="auto"/>
                                                <w:bottom w:val="none" w:sz="0" w:space="0" w:color="auto"/>
                                                <w:right w:val="none" w:sz="0" w:space="0" w:color="auto"/>
                                              </w:divBdr>
                                              <w:divsChild>
                                                <w:div w:id="18362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043020">
      <w:bodyDiv w:val="1"/>
      <w:marLeft w:val="0"/>
      <w:marRight w:val="0"/>
      <w:marTop w:val="0"/>
      <w:marBottom w:val="0"/>
      <w:divBdr>
        <w:top w:val="none" w:sz="0" w:space="0" w:color="auto"/>
        <w:left w:val="none" w:sz="0" w:space="0" w:color="auto"/>
        <w:bottom w:val="none" w:sz="0" w:space="0" w:color="auto"/>
        <w:right w:val="none" w:sz="0" w:space="0" w:color="auto"/>
      </w:divBdr>
      <w:divsChild>
        <w:div w:id="1733578563">
          <w:marLeft w:val="0"/>
          <w:marRight w:val="0"/>
          <w:marTop w:val="0"/>
          <w:marBottom w:val="0"/>
          <w:divBdr>
            <w:top w:val="none" w:sz="0" w:space="0" w:color="auto"/>
            <w:left w:val="none" w:sz="0" w:space="0" w:color="auto"/>
            <w:bottom w:val="none" w:sz="0" w:space="0" w:color="auto"/>
            <w:right w:val="none" w:sz="0" w:space="0" w:color="auto"/>
          </w:divBdr>
          <w:divsChild>
            <w:div w:id="1104501279">
              <w:marLeft w:val="0"/>
              <w:marRight w:val="0"/>
              <w:marTop w:val="0"/>
              <w:marBottom w:val="0"/>
              <w:divBdr>
                <w:top w:val="none" w:sz="0" w:space="0" w:color="auto"/>
                <w:left w:val="none" w:sz="0" w:space="0" w:color="auto"/>
                <w:bottom w:val="none" w:sz="0" w:space="0" w:color="auto"/>
                <w:right w:val="none" w:sz="0" w:space="0" w:color="auto"/>
              </w:divBdr>
              <w:divsChild>
                <w:div w:id="103161296">
                  <w:marLeft w:val="0"/>
                  <w:marRight w:val="0"/>
                  <w:marTop w:val="0"/>
                  <w:marBottom w:val="0"/>
                  <w:divBdr>
                    <w:top w:val="none" w:sz="0" w:space="0" w:color="auto"/>
                    <w:left w:val="none" w:sz="0" w:space="0" w:color="auto"/>
                    <w:bottom w:val="none" w:sz="0" w:space="0" w:color="auto"/>
                    <w:right w:val="none" w:sz="0" w:space="0" w:color="auto"/>
                  </w:divBdr>
                  <w:divsChild>
                    <w:div w:id="18768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168D0-60B2-4435-B15D-6B468E85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4283</Words>
  <Characters>24415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askiba</dc:creator>
  <cp:lastModifiedBy>aradionova</cp:lastModifiedBy>
  <cp:revision>3</cp:revision>
  <cp:lastPrinted>2012-11-06T09:53:00Z</cp:lastPrinted>
  <dcterms:created xsi:type="dcterms:W3CDTF">2012-11-06T12:30:00Z</dcterms:created>
  <dcterms:modified xsi:type="dcterms:W3CDTF">2012-11-06T12:31:00Z</dcterms:modified>
</cp:coreProperties>
</file>