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0F" w:rsidRPr="0001763A" w:rsidRDefault="0001763A" w:rsidP="0001763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763A">
        <w:rPr>
          <w:rFonts w:ascii="Times New Roman" w:hAnsi="Times New Roman" w:cs="Times New Roman"/>
          <w:sz w:val="24"/>
          <w:szCs w:val="24"/>
          <w:u w:val="single"/>
        </w:rPr>
        <w:t>Сравнительная таблица</w:t>
      </w:r>
    </w:p>
    <w:p w:rsidR="0001763A" w:rsidRPr="0001763A" w:rsidRDefault="0001763A" w:rsidP="0001763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763A">
        <w:rPr>
          <w:rFonts w:ascii="Times New Roman" w:hAnsi="Times New Roman" w:cs="Times New Roman"/>
          <w:sz w:val="24"/>
          <w:szCs w:val="24"/>
          <w:u w:val="single"/>
        </w:rPr>
        <w:t>изменений в Порядок согласования ходатайств  о предоставлении недр в пользование</w:t>
      </w:r>
    </w:p>
    <w:p w:rsidR="0001763A" w:rsidRDefault="000176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1763A" w:rsidRPr="00F101C0" w:rsidTr="0001763A">
        <w:tc>
          <w:tcPr>
            <w:tcW w:w="4928" w:type="dxa"/>
          </w:tcPr>
          <w:p w:rsidR="0001763A" w:rsidRPr="00F101C0" w:rsidRDefault="0001763A" w:rsidP="0001763A">
            <w:pPr>
              <w:jc w:val="center"/>
              <w:rPr>
                <w:b/>
                <w:sz w:val="24"/>
                <w:szCs w:val="24"/>
              </w:rPr>
            </w:pPr>
            <w:r w:rsidRPr="00F101C0">
              <w:rPr>
                <w:b/>
                <w:sz w:val="24"/>
                <w:szCs w:val="24"/>
              </w:rPr>
              <w:t>Настоящая редакция</w:t>
            </w:r>
          </w:p>
        </w:tc>
        <w:tc>
          <w:tcPr>
            <w:tcW w:w="4929" w:type="dxa"/>
          </w:tcPr>
          <w:p w:rsidR="0001763A" w:rsidRPr="00F101C0" w:rsidRDefault="0001763A" w:rsidP="0001763A">
            <w:pPr>
              <w:jc w:val="center"/>
              <w:rPr>
                <w:b/>
                <w:sz w:val="24"/>
                <w:szCs w:val="24"/>
              </w:rPr>
            </w:pPr>
            <w:r w:rsidRPr="00F101C0">
              <w:rPr>
                <w:b/>
                <w:sz w:val="24"/>
                <w:szCs w:val="24"/>
              </w:rPr>
              <w:t>Предлагаемая редакция после изменений</w:t>
            </w:r>
          </w:p>
        </w:tc>
        <w:tc>
          <w:tcPr>
            <w:tcW w:w="4929" w:type="dxa"/>
          </w:tcPr>
          <w:p w:rsidR="0001763A" w:rsidRPr="00F101C0" w:rsidRDefault="0001763A" w:rsidP="0001763A">
            <w:pPr>
              <w:jc w:val="center"/>
              <w:rPr>
                <w:b/>
                <w:sz w:val="24"/>
                <w:szCs w:val="24"/>
              </w:rPr>
            </w:pPr>
            <w:r w:rsidRPr="00F101C0">
              <w:rPr>
                <w:b/>
                <w:sz w:val="24"/>
                <w:szCs w:val="24"/>
              </w:rPr>
              <w:t>Нормативный акт, на основании которого вносятся изменения</w:t>
            </w:r>
          </w:p>
        </w:tc>
      </w:tr>
      <w:tr w:rsidR="00232431" w:rsidRPr="00F101C0" w:rsidTr="0001763A">
        <w:tc>
          <w:tcPr>
            <w:tcW w:w="4928" w:type="dxa"/>
          </w:tcPr>
          <w:p w:rsidR="00232431" w:rsidRPr="00F101C0" w:rsidRDefault="00232431" w:rsidP="00232431">
            <w:pPr>
              <w:tabs>
                <w:tab w:val="left" w:pos="1080"/>
              </w:tabs>
              <w:ind w:right="176" w:firstLine="284"/>
              <w:jc w:val="both"/>
              <w:rPr>
                <w:sz w:val="24"/>
                <w:szCs w:val="24"/>
                <w:u w:val="single"/>
              </w:rPr>
            </w:pPr>
            <w:bookmarkStart w:id="0" w:name="_GoBack" w:colFirst="2" w:colLast="2"/>
            <w:r w:rsidRPr="00F101C0">
              <w:rPr>
                <w:sz w:val="24"/>
                <w:szCs w:val="24"/>
                <w:u w:val="single"/>
              </w:rPr>
              <w:t>2.1.2. К ходатайству прилагаются:</w:t>
            </w:r>
          </w:p>
          <w:p w:rsidR="00232431" w:rsidRPr="009A7B9D" w:rsidRDefault="00232431" w:rsidP="00232431">
            <w:pPr>
              <w:tabs>
                <w:tab w:val="left" w:pos="1080"/>
              </w:tabs>
              <w:ind w:right="176" w:firstLine="284"/>
              <w:jc w:val="both"/>
              <w:rPr>
                <w:b/>
                <w:sz w:val="24"/>
                <w:szCs w:val="24"/>
              </w:rPr>
            </w:pPr>
            <w:r w:rsidRPr="00F101C0">
              <w:rPr>
                <w:sz w:val="24"/>
                <w:szCs w:val="24"/>
              </w:rPr>
              <w:t xml:space="preserve">- </w:t>
            </w:r>
            <w:r w:rsidRPr="009A7B9D">
              <w:rPr>
                <w:b/>
                <w:sz w:val="24"/>
                <w:szCs w:val="24"/>
              </w:rPr>
              <w:t>нотариально заверенная копия выписки из Единого государственного реестра юридических лиц и физических лиц-предпринимателей;</w:t>
            </w:r>
          </w:p>
          <w:p w:rsidR="00232431" w:rsidRPr="00F101C0" w:rsidRDefault="00232431" w:rsidP="00232431">
            <w:pPr>
              <w:tabs>
                <w:tab w:val="left" w:pos="1080"/>
              </w:tabs>
              <w:ind w:right="176" w:firstLine="284"/>
              <w:jc w:val="both"/>
              <w:rPr>
                <w:sz w:val="24"/>
                <w:szCs w:val="24"/>
              </w:rPr>
            </w:pPr>
            <w:r w:rsidRPr="00F101C0">
              <w:rPr>
                <w:sz w:val="24"/>
                <w:szCs w:val="24"/>
              </w:rPr>
              <w:t>- для юридических лиц – нотариально заверенные копии учредительных документов, для физических лиц - копия паспорта и карточки плательщика налогов;</w:t>
            </w:r>
          </w:p>
          <w:p w:rsidR="00232431" w:rsidRPr="00F101C0" w:rsidRDefault="00232431" w:rsidP="00232431">
            <w:pPr>
              <w:tabs>
                <w:tab w:val="left" w:pos="900"/>
              </w:tabs>
              <w:ind w:right="176" w:firstLine="284"/>
              <w:jc w:val="both"/>
              <w:rPr>
                <w:sz w:val="24"/>
                <w:szCs w:val="24"/>
              </w:rPr>
            </w:pPr>
            <w:r w:rsidRPr="00F101C0">
              <w:rPr>
                <w:sz w:val="24"/>
                <w:szCs w:val="24"/>
              </w:rPr>
              <w:t>- пояснительная записка, в которой указывается характеристика объекта (месторождения), состояние его геологического изучения, обоснование необходимости использования недр, метод разработки месторождения с указанием технических средств, с помощью которых будет осуществляться разработка месторождения, основные планово-экономические показатели разработки месторождения;</w:t>
            </w:r>
          </w:p>
          <w:p w:rsidR="00232431" w:rsidRPr="00F101C0" w:rsidRDefault="00232431" w:rsidP="00232431">
            <w:pPr>
              <w:tabs>
                <w:tab w:val="left" w:pos="1080"/>
              </w:tabs>
              <w:ind w:right="176" w:firstLine="284"/>
              <w:jc w:val="both"/>
              <w:rPr>
                <w:sz w:val="24"/>
                <w:szCs w:val="24"/>
              </w:rPr>
            </w:pPr>
            <w:r w:rsidRPr="00F101C0">
              <w:rPr>
                <w:sz w:val="24"/>
                <w:szCs w:val="24"/>
              </w:rPr>
              <w:t xml:space="preserve">- программа работ по геологическому изучению или разработке участка недр (виды работ, их объем и стоимость, источники финансирования – для геологического изучения; эффективность использования и ожидаемые технико-экономические показатели эксплуатации запасов полезных ископаемых – для </w:t>
            </w:r>
            <w:r w:rsidRPr="00F101C0">
              <w:rPr>
                <w:sz w:val="24"/>
                <w:szCs w:val="24"/>
              </w:rPr>
              <w:lastRenderedPageBreak/>
              <w:t>разработки недр);</w:t>
            </w:r>
          </w:p>
          <w:p w:rsidR="00232431" w:rsidRPr="009A7B9D" w:rsidRDefault="00232431" w:rsidP="00232431">
            <w:pPr>
              <w:tabs>
                <w:tab w:val="left" w:pos="1080"/>
              </w:tabs>
              <w:ind w:right="176" w:firstLine="284"/>
              <w:jc w:val="both"/>
              <w:rPr>
                <w:b/>
                <w:sz w:val="24"/>
                <w:szCs w:val="24"/>
              </w:rPr>
            </w:pPr>
            <w:r w:rsidRPr="00F101C0">
              <w:rPr>
                <w:sz w:val="24"/>
                <w:szCs w:val="24"/>
              </w:rPr>
              <w:t xml:space="preserve">- </w:t>
            </w:r>
            <w:r w:rsidRPr="009A7B9D">
              <w:rPr>
                <w:b/>
                <w:sz w:val="24"/>
                <w:szCs w:val="24"/>
              </w:rPr>
              <w:t>нотариально заверенная копия разрешения на специальное водопользование (для месторождений подземных вод);</w:t>
            </w:r>
          </w:p>
          <w:p w:rsidR="00232431" w:rsidRPr="00F101C0" w:rsidRDefault="00232431" w:rsidP="00232431">
            <w:pPr>
              <w:tabs>
                <w:tab w:val="left" w:pos="1080"/>
              </w:tabs>
              <w:ind w:right="176" w:firstLine="284"/>
              <w:jc w:val="both"/>
              <w:rPr>
                <w:sz w:val="24"/>
                <w:szCs w:val="24"/>
              </w:rPr>
            </w:pPr>
            <w:r w:rsidRPr="00F101C0">
              <w:rPr>
                <w:sz w:val="24"/>
                <w:szCs w:val="24"/>
              </w:rPr>
              <w:t>- информация о производственной деятельности за предыдущие 2 года с приложением документов о состоянии платежей по обязательным налогам и сборам, выплате заработной платы (в случае, если предприятие осуществляет производственную деятельность);</w:t>
            </w:r>
          </w:p>
          <w:p w:rsidR="00232431" w:rsidRPr="00F101C0" w:rsidRDefault="00232431" w:rsidP="00232431">
            <w:pPr>
              <w:tabs>
                <w:tab w:val="left" w:pos="1080"/>
              </w:tabs>
              <w:ind w:right="176" w:firstLine="284"/>
              <w:jc w:val="both"/>
              <w:rPr>
                <w:sz w:val="24"/>
                <w:szCs w:val="24"/>
              </w:rPr>
            </w:pPr>
            <w:r w:rsidRPr="00F101C0">
              <w:rPr>
                <w:sz w:val="24"/>
                <w:szCs w:val="24"/>
              </w:rPr>
              <w:t>- каталог географических координат угловых точек участка недр;</w:t>
            </w:r>
          </w:p>
          <w:p w:rsidR="00232431" w:rsidRPr="00F101C0" w:rsidRDefault="00232431" w:rsidP="00232431">
            <w:pPr>
              <w:tabs>
                <w:tab w:val="left" w:pos="1080"/>
              </w:tabs>
              <w:ind w:right="176" w:firstLine="284"/>
              <w:jc w:val="both"/>
              <w:rPr>
                <w:sz w:val="24"/>
                <w:szCs w:val="24"/>
              </w:rPr>
            </w:pPr>
            <w:r w:rsidRPr="00F101C0">
              <w:rPr>
                <w:sz w:val="24"/>
                <w:szCs w:val="24"/>
              </w:rPr>
              <w:t>- графические материалы с указанием границ площади недр, геологические разрезы, план подсчета запасов.</w:t>
            </w:r>
          </w:p>
          <w:p w:rsidR="00232431" w:rsidRPr="00F101C0" w:rsidRDefault="00232431" w:rsidP="00232431">
            <w:pPr>
              <w:ind w:right="17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32431" w:rsidRPr="00F101C0" w:rsidRDefault="00232431" w:rsidP="00E37355">
            <w:pPr>
              <w:tabs>
                <w:tab w:val="left" w:pos="1080"/>
              </w:tabs>
              <w:ind w:right="176" w:firstLine="284"/>
              <w:jc w:val="both"/>
              <w:rPr>
                <w:sz w:val="24"/>
                <w:szCs w:val="24"/>
                <w:u w:val="single"/>
              </w:rPr>
            </w:pPr>
            <w:r w:rsidRPr="00F101C0">
              <w:rPr>
                <w:sz w:val="24"/>
                <w:szCs w:val="24"/>
                <w:u w:val="single"/>
              </w:rPr>
              <w:lastRenderedPageBreak/>
              <w:t>2.1.2. К ходатайству прилагаются:</w:t>
            </w:r>
          </w:p>
          <w:p w:rsidR="00232431" w:rsidRPr="00F101C0" w:rsidRDefault="00232431" w:rsidP="00E37355">
            <w:pPr>
              <w:tabs>
                <w:tab w:val="left" w:pos="1080"/>
              </w:tabs>
              <w:ind w:right="176" w:firstLine="284"/>
              <w:jc w:val="both"/>
              <w:rPr>
                <w:b/>
                <w:sz w:val="24"/>
                <w:szCs w:val="24"/>
              </w:rPr>
            </w:pPr>
            <w:r w:rsidRPr="00F101C0">
              <w:rPr>
                <w:sz w:val="24"/>
                <w:szCs w:val="24"/>
              </w:rPr>
              <w:t xml:space="preserve">- </w:t>
            </w:r>
            <w:r w:rsidR="00F101C0" w:rsidRPr="00F101C0">
              <w:rPr>
                <w:b/>
                <w:sz w:val="24"/>
                <w:szCs w:val="24"/>
              </w:rPr>
              <w:t>исключить;</w:t>
            </w:r>
          </w:p>
          <w:p w:rsidR="00F101C0" w:rsidRPr="00F101C0" w:rsidRDefault="00F101C0" w:rsidP="00E37355">
            <w:pPr>
              <w:tabs>
                <w:tab w:val="left" w:pos="1080"/>
              </w:tabs>
              <w:ind w:right="176" w:firstLine="284"/>
              <w:jc w:val="both"/>
              <w:rPr>
                <w:sz w:val="24"/>
                <w:szCs w:val="24"/>
              </w:rPr>
            </w:pPr>
          </w:p>
          <w:p w:rsidR="00F101C0" w:rsidRPr="00F101C0" w:rsidRDefault="00F101C0" w:rsidP="00E37355">
            <w:pPr>
              <w:tabs>
                <w:tab w:val="left" w:pos="1080"/>
              </w:tabs>
              <w:ind w:right="176" w:firstLine="284"/>
              <w:jc w:val="both"/>
              <w:rPr>
                <w:sz w:val="24"/>
                <w:szCs w:val="24"/>
              </w:rPr>
            </w:pPr>
          </w:p>
          <w:p w:rsidR="00F101C0" w:rsidRPr="00F101C0" w:rsidRDefault="00F101C0" w:rsidP="00E37355">
            <w:pPr>
              <w:tabs>
                <w:tab w:val="left" w:pos="1080"/>
              </w:tabs>
              <w:ind w:right="176" w:firstLine="284"/>
              <w:jc w:val="both"/>
              <w:rPr>
                <w:sz w:val="24"/>
                <w:szCs w:val="24"/>
              </w:rPr>
            </w:pPr>
          </w:p>
          <w:p w:rsidR="00232431" w:rsidRPr="00F101C0" w:rsidRDefault="00232431" w:rsidP="00E37355">
            <w:pPr>
              <w:tabs>
                <w:tab w:val="left" w:pos="1080"/>
              </w:tabs>
              <w:ind w:right="176" w:firstLine="284"/>
              <w:jc w:val="both"/>
              <w:rPr>
                <w:sz w:val="24"/>
                <w:szCs w:val="24"/>
              </w:rPr>
            </w:pPr>
            <w:r w:rsidRPr="00F101C0">
              <w:rPr>
                <w:sz w:val="24"/>
                <w:szCs w:val="24"/>
              </w:rPr>
              <w:t>- для юридических лиц – нотариально заверенные копии учредительных документов, для физических лиц - копия паспорта и карточки плательщика налогов;</w:t>
            </w:r>
          </w:p>
          <w:p w:rsidR="00232431" w:rsidRPr="00F101C0" w:rsidRDefault="00232431" w:rsidP="00E37355">
            <w:pPr>
              <w:tabs>
                <w:tab w:val="left" w:pos="900"/>
              </w:tabs>
              <w:ind w:right="176" w:firstLine="284"/>
              <w:jc w:val="both"/>
              <w:rPr>
                <w:sz w:val="24"/>
                <w:szCs w:val="24"/>
              </w:rPr>
            </w:pPr>
            <w:r w:rsidRPr="00F101C0">
              <w:rPr>
                <w:sz w:val="24"/>
                <w:szCs w:val="24"/>
              </w:rPr>
              <w:t>- пояснительная записка, в которой указывается характеристика объекта (месторождения), состояние его геологического изучения, обоснование необходимости использования недр, метод разработки месторождения с указанием технических средств, с помощью которых будет осуществляться разработка месторождения, основные планово-экономические показатели разработки месторождения;</w:t>
            </w:r>
          </w:p>
          <w:p w:rsidR="00232431" w:rsidRPr="00F101C0" w:rsidRDefault="00232431" w:rsidP="00E37355">
            <w:pPr>
              <w:tabs>
                <w:tab w:val="left" w:pos="1080"/>
              </w:tabs>
              <w:ind w:right="176" w:firstLine="284"/>
              <w:jc w:val="both"/>
              <w:rPr>
                <w:sz w:val="24"/>
                <w:szCs w:val="24"/>
              </w:rPr>
            </w:pPr>
            <w:r w:rsidRPr="00F101C0">
              <w:rPr>
                <w:sz w:val="24"/>
                <w:szCs w:val="24"/>
              </w:rPr>
              <w:t xml:space="preserve">- программа работ по геологическому изучению или разработке участка недр (виды работ, их объем и стоимость, источники финансирования – для геологического изучения; эффективность использования и ожидаемые технико-экономические показатели эксплуатации запасов полезных ископаемых – для </w:t>
            </w:r>
            <w:r w:rsidRPr="00F101C0">
              <w:rPr>
                <w:sz w:val="24"/>
                <w:szCs w:val="24"/>
              </w:rPr>
              <w:lastRenderedPageBreak/>
              <w:t>разработки недр);</w:t>
            </w:r>
          </w:p>
          <w:p w:rsidR="00232431" w:rsidRPr="00F101C0" w:rsidRDefault="00232431" w:rsidP="00E37355">
            <w:pPr>
              <w:tabs>
                <w:tab w:val="left" w:pos="1080"/>
              </w:tabs>
              <w:ind w:right="176" w:firstLine="284"/>
              <w:jc w:val="both"/>
              <w:rPr>
                <w:b/>
                <w:sz w:val="24"/>
                <w:szCs w:val="24"/>
              </w:rPr>
            </w:pPr>
            <w:r w:rsidRPr="00F101C0">
              <w:rPr>
                <w:sz w:val="24"/>
                <w:szCs w:val="24"/>
              </w:rPr>
              <w:t xml:space="preserve">- </w:t>
            </w:r>
            <w:r w:rsidRPr="00F101C0">
              <w:rPr>
                <w:b/>
                <w:sz w:val="24"/>
                <w:szCs w:val="24"/>
              </w:rPr>
              <w:t>заверенная копия разрешения на специальное водопользование (для месторождений подземных вод);</w:t>
            </w:r>
          </w:p>
          <w:p w:rsidR="00232431" w:rsidRPr="00F101C0" w:rsidRDefault="00232431" w:rsidP="00E37355">
            <w:pPr>
              <w:tabs>
                <w:tab w:val="left" w:pos="1080"/>
              </w:tabs>
              <w:ind w:right="176" w:firstLine="284"/>
              <w:jc w:val="both"/>
              <w:rPr>
                <w:sz w:val="24"/>
                <w:szCs w:val="24"/>
              </w:rPr>
            </w:pPr>
            <w:r w:rsidRPr="00F101C0">
              <w:rPr>
                <w:sz w:val="24"/>
                <w:szCs w:val="24"/>
              </w:rPr>
              <w:t>- информация о производственной деятельности за предыдущие 2 года с приложением документов о состоянии платежей по обязательным налогам и сборам, выплате заработной платы (в случае, если предприятие осуществляет производственную деятельность);</w:t>
            </w:r>
          </w:p>
          <w:p w:rsidR="00232431" w:rsidRPr="00F101C0" w:rsidRDefault="00232431" w:rsidP="00E37355">
            <w:pPr>
              <w:tabs>
                <w:tab w:val="left" w:pos="1080"/>
              </w:tabs>
              <w:ind w:right="176" w:firstLine="284"/>
              <w:jc w:val="both"/>
              <w:rPr>
                <w:sz w:val="24"/>
                <w:szCs w:val="24"/>
              </w:rPr>
            </w:pPr>
            <w:r w:rsidRPr="00F101C0">
              <w:rPr>
                <w:sz w:val="24"/>
                <w:szCs w:val="24"/>
              </w:rPr>
              <w:t>- каталог географических координат угловых точек участка недр;</w:t>
            </w:r>
          </w:p>
          <w:p w:rsidR="00232431" w:rsidRPr="00F101C0" w:rsidRDefault="00232431" w:rsidP="00E37355">
            <w:pPr>
              <w:tabs>
                <w:tab w:val="left" w:pos="1080"/>
              </w:tabs>
              <w:ind w:right="176" w:firstLine="284"/>
              <w:jc w:val="both"/>
              <w:rPr>
                <w:sz w:val="24"/>
                <w:szCs w:val="24"/>
              </w:rPr>
            </w:pPr>
            <w:r w:rsidRPr="00F101C0">
              <w:rPr>
                <w:sz w:val="24"/>
                <w:szCs w:val="24"/>
              </w:rPr>
              <w:t>- графические материалы с указанием границ площади недр, геологические разрезы, план подсчета запасов.</w:t>
            </w:r>
          </w:p>
          <w:p w:rsidR="00232431" w:rsidRPr="00F101C0" w:rsidRDefault="00232431" w:rsidP="00E37355">
            <w:pPr>
              <w:ind w:right="17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E7957" w:rsidRDefault="00FE7957" w:rsidP="001B4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Закон Украины «О внесении изменений в некоторые Законы Украины относительно необходимости обязательного предоставления извлечений и выписок из Единого государственного реестра юридических лиц и физических лиц-предпринимателей»</w:t>
            </w:r>
          </w:p>
          <w:p w:rsidR="00FE7957" w:rsidRDefault="00FE7957" w:rsidP="001B4113">
            <w:pPr>
              <w:jc w:val="both"/>
              <w:rPr>
                <w:sz w:val="24"/>
                <w:szCs w:val="24"/>
              </w:rPr>
            </w:pPr>
          </w:p>
          <w:p w:rsidR="00F101C0" w:rsidRPr="00F101C0" w:rsidRDefault="00F101C0" w:rsidP="001B4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Кабинета Министров Украины от 25 января 2012 года № 307</w:t>
            </w:r>
          </w:p>
          <w:p w:rsidR="00F101C0" w:rsidRDefault="00F101C0" w:rsidP="001B4113">
            <w:pPr>
              <w:spacing w:before="100" w:beforeAutospacing="1" w:after="15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1C0" w:rsidRDefault="00F101C0" w:rsidP="001B4113">
            <w:pPr>
              <w:spacing w:before="100" w:beforeAutospacing="1" w:after="15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1C0" w:rsidRDefault="00F101C0" w:rsidP="001B4113">
            <w:pPr>
              <w:spacing w:before="100" w:beforeAutospacing="1" w:after="15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1C0" w:rsidRPr="00F101C0" w:rsidRDefault="00F101C0" w:rsidP="001B4113">
            <w:pPr>
              <w:spacing w:before="100" w:beforeAutospacing="1" w:after="15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101C0" w:rsidRPr="00F101C0" w:rsidTr="0001763A">
        <w:tc>
          <w:tcPr>
            <w:tcW w:w="4928" w:type="dxa"/>
          </w:tcPr>
          <w:p w:rsidR="00F101C0" w:rsidRPr="009A7B9D" w:rsidRDefault="00F101C0" w:rsidP="009A7B9D">
            <w:pPr>
              <w:pStyle w:val="a4"/>
              <w:ind w:right="34" w:firstLine="284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F101C0">
              <w:rPr>
                <w:rFonts w:asciiTheme="minorHAnsi" w:eastAsiaTheme="minorHAnsi" w:hAnsiTheme="minorHAnsi" w:cstheme="minorBidi"/>
                <w:szCs w:val="24"/>
                <w:lang w:eastAsia="en-US"/>
              </w:rPr>
              <w:lastRenderedPageBreak/>
              <w:t xml:space="preserve">2.4. </w:t>
            </w:r>
            <w:proofErr w:type="gramStart"/>
            <w:r w:rsidRPr="00F101C0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К материалам согласования о предоставлении недр в пользование прилагается копия экологической карточки, выданной </w:t>
            </w:r>
            <w:r w:rsidRPr="009A7B9D"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  <w:t>Государственным управлением охраны окружающей природной среды в Донецкой области</w:t>
            </w:r>
            <w:r w:rsidRPr="00F101C0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, а также в случаях и порядке, предусмотренном законодательством, предварительное согласование органа местного самоуправления, местного органа исполнительной власти или согласие собственника земли о предоставлении земельного участка для пользования недрами, кроме случаев, когда в его предоставлении нет необходимости.</w:t>
            </w:r>
            <w:proofErr w:type="gramEnd"/>
            <w:r w:rsidRPr="00F101C0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Такие случаи должны быть указаны заявителем. </w:t>
            </w:r>
          </w:p>
        </w:tc>
        <w:tc>
          <w:tcPr>
            <w:tcW w:w="4929" w:type="dxa"/>
          </w:tcPr>
          <w:p w:rsidR="00F101C0" w:rsidRPr="009A7B9D" w:rsidRDefault="00F101C0" w:rsidP="009A7B9D">
            <w:pPr>
              <w:pStyle w:val="a4"/>
              <w:ind w:right="34" w:firstLine="284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F101C0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2.4. </w:t>
            </w:r>
            <w:proofErr w:type="gramStart"/>
            <w:r w:rsidRPr="00F101C0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К материалам согласования о предоставлении недр в пользование прилагается копия экологической карточки, выданной </w:t>
            </w:r>
            <w:r w:rsidRPr="00F101C0"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  <w:t>Государственной экологической инспекцией в Донецкой области</w:t>
            </w:r>
            <w:r w:rsidRPr="00F101C0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, а также в случаях и порядке, предусмотренном законодательством, предварительное согласование органа местного самоуправления, местного органа исполнительной власти или согласие собственника земли о предоставлении земельного участка для пользования недрами, кроме случаев, когда в его предоставлении нет необходимости.</w:t>
            </w:r>
            <w:proofErr w:type="gramEnd"/>
            <w:r w:rsidRPr="00F101C0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Такие случаи должны быть указаны заявителем. </w:t>
            </w:r>
          </w:p>
        </w:tc>
        <w:tc>
          <w:tcPr>
            <w:tcW w:w="4929" w:type="dxa"/>
          </w:tcPr>
          <w:p w:rsidR="009A7B9D" w:rsidRDefault="009A7B9D" w:rsidP="001B4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Кабинета Министров Украины от 13.03.2013 № 159 «О ликвидации территориальных органов Министерства охраны окружающей природной среды»</w:t>
            </w:r>
          </w:p>
          <w:p w:rsidR="009A7B9D" w:rsidRDefault="009A7B9D" w:rsidP="001B4113">
            <w:pPr>
              <w:jc w:val="both"/>
              <w:rPr>
                <w:sz w:val="24"/>
                <w:szCs w:val="24"/>
              </w:rPr>
            </w:pPr>
          </w:p>
          <w:p w:rsidR="00F101C0" w:rsidRPr="00F101C0" w:rsidRDefault="00F101C0" w:rsidP="001B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C0">
              <w:rPr>
                <w:sz w:val="24"/>
                <w:szCs w:val="24"/>
              </w:rPr>
              <w:t>Регламент согласования Минприроды Украины предоставления недр в пользование, утвержденного приказом Минприроды Украины от 26 июля 2011 года № 262 (</w:t>
            </w:r>
            <w:r w:rsidRPr="00E45353">
              <w:rPr>
                <w:b/>
                <w:sz w:val="24"/>
                <w:szCs w:val="24"/>
              </w:rPr>
              <w:t>с изменениями</w:t>
            </w:r>
            <w:r w:rsidR="00E45353" w:rsidRPr="00E45353">
              <w:rPr>
                <w:b/>
                <w:sz w:val="24"/>
                <w:szCs w:val="24"/>
              </w:rPr>
              <w:t>, утвержденными приказом от 17.06.2013 № 266</w:t>
            </w:r>
            <w:r>
              <w:rPr>
                <w:sz w:val="24"/>
                <w:szCs w:val="24"/>
              </w:rPr>
              <w:t>)</w:t>
            </w:r>
            <w:r w:rsidR="00E45353">
              <w:rPr>
                <w:sz w:val="24"/>
                <w:szCs w:val="24"/>
              </w:rPr>
              <w:t>.</w:t>
            </w:r>
          </w:p>
        </w:tc>
      </w:tr>
    </w:tbl>
    <w:p w:rsidR="009A7B9D" w:rsidRDefault="009A7B9D" w:rsidP="009A7B9D">
      <w:pPr>
        <w:rPr>
          <w:rFonts w:ascii="Times New Roman" w:hAnsi="Times New Roman" w:cs="Times New Roman"/>
          <w:sz w:val="24"/>
          <w:szCs w:val="24"/>
        </w:rPr>
      </w:pPr>
    </w:p>
    <w:sectPr w:rsidR="009A7B9D" w:rsidSect="009A7B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72C"/>
    <w:rsid w:val="0001763A"/>
    <w:rsid w:val="00055144"/>
    <w:rsid w:val="001B4113"/>
    <w:rsid w:val="00232431"/>
    <w:rsid w:val="003E765D"/>
    <w:rsid w:val="004A472C"/>
    <w:rsid w:val="007D1931"/>
    <w:rsid w:val="009A7B9D"/>
    <w:rsid w:val="00A2398B"/>
    <w:rsid w:val="00A72E0B"/>
    <w:rsid w:val="00AA0D29"/>
    <w:rsid w:val="00DA030F"/>
    <w:rsid w:val="00E45353"/>
    <w:rsid w:val="00F101C0"/>
    <w:rsid w:val="00FE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101C0"/>
    <w:pPr>
      <w:tabs>
        <w:tab w:val="left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101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vts0">
    <w:name w:val="rvts0"/>
    <w:basedOn w:val="a0"/>
    <w:rsid w:val="009A7B9D"/>
  </w:style>
  <w:style w:type="character" w:customStyle="1" w:styleId="rvts23">
    <w:name w:val="rvts23"/>
    <w:basedOn w:val="a0"/>
    <w:rsid w:val="009A7B9D"/>
  </w:style>
  <w:style w:type="character" w:customStyle="1" w:styleId="rvts64">
    <w:name w:val="rvts64"/>
    <w:basedOn w:val="a0"/>
    <w:rsid w:val="009A7B9D"/>
  </w:style>
  <w:style w:type="character" w:customStyle="1" w:styleId="rvts9">
    <w:name w:val="rvts9"/>
    <w:basedOn w:val="a0"/>
    <w:rsid w:val="009A7B9D"/>
  </w:style>
  <w:style w:type="character" w:customStyle="1" w:styleId="rvts52">
    <w:name w:val="rvts52"/>
    <w:basedOn w:val="a0"/>
    <w:rsid w:val="009A7B9D"/>
  </w:style>
  <w:style w:type="character" w:customStyle="1" w:styleId="rvts44">
    <w:name w:val="rvts44"/>
    <w:basedOn w:val="a0"/>
    <w:rsid w:val="009A7B9D"/>
  </w:style>
  <w:style w:type="paragraph" w:styleId="a6">
    <w:name w:val="Balloon Text"/>
    <w:basedOn w:val="a"/>
    <w:link w:val="a7"/>
    <w:uiPriority w:val="99"/>
    <w:semiHidden/>
    <w:unhideWhenUsed/>
    <w:rsid w:val="009A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101C0"/>
    <w:pPr>
      <w:tabs>
        <w:tab w:val="left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101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923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2844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kupavih</cp:lastModifiedBy>
  <cp:revision>11</cp:revision>
  <cp:lastPrinted>2013-12-05T13:31:00Z</cp:lastPrinted>
  <dcterms:created xsi:type="dcterms:W3CDTF">2013-11-17T06:25:00Z</dcterms:created>
  <dcterms:modified xsi:type="dcterms:W3CDTF">2013-12-05T13:31:00Z</dcterms:modified>
</cp:coreProperties>
</file>