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0D" w:rsidRPr="00900041" w:rsidRDefault="00361F5E" w:rsidP="0081230D">
      <w:pPr>
        <w:widowControl w:val="0"/>
        <w:jc w:val="center"/>
        <w:rPr>
          <w:b/>
          <w:bCs/>
          <w:sz w:val="24"/>
          <w:szCs w:val="24"/>
          <w:lang w:val="ru-RU"/>
        </w:rPr>
      </w:pPr>
      <w:r w:rsidRPr="00900041">
        <w:rPr>
          <w:b/>
          <w:bCs/>
          <w:sz w:val="24"/>
          <w:szCs w:val="24"/>
          <w:lang w:val="ru-RU"/>
        </w:rPr>
        <w:t xml:space="preserve">Анализ влияния </w:t>
      </w:r>
      <w:r w:rsidR="00D917C6" w:rsidRPr="00900041">
        <w:rPr>
          <w:b/>
          <w:bCs/>
          <w:sz w:val="24"/>
          <w:szCs w:val="24"/>
          <w:lang w:val="ru-RU"/>
        </w:rPr>
        <w:t>регуляторного акта</w:t>
      </w:r>
    </w:p>
    <w:p w:rsidR="00663CB2" w:rsidRPr="00900041" w:rsidRDefault="00663CB2" w:rsidP="0081230D">
      <w:pPr>
        <w:widowControl w:val="0"/>
        <w:jc w:val="center"/>
        <w:rPr>
          <w:b/>
          <w:bCs/>
          <w:sz w:val="24"/>
          <w:szCs w:val="24"/>
          <w:lang w:val="ru-RU"/>
        </w:rPr>
      </w:pPr>
    </w:p>
    <w:p w:rsidR="00D917C6" w:rsidRPr="00900041" w:rsidRDefault="00D917C6" w:rsidP="00D917C6">
      <w:pPr>
        <w:widowControl w:val="0"/>
        <w:jc w:val="center"/>
        <w:rPr>
          <w:bCs/>
          <w:sz w:val="24"/>
          <w:szCs w:val="24"/>
          <w:lang w:val="ru-RU"/>
        </w:rPr>
      </w:pPr>
      <w:r w:rsidRPr="00900041">
        <w:rPr>
          <w:bCs/>
          <w:sz w:val="24"/>
          <w:szCs w:val="24"/>
          <w:lang w:val="ru-RU"/>
        </w:rPr>
        <w:t>проекта решения областного совета</w:t>
      </w:r>
    </w:p>
    <w:p w:rsidR="00663CB2" w:rsidRPr="00900041" w:rsidRDefault="00663CB2" w:rsidP="00D917C6">
      <w:pPr>
        <w:widowControl w:val="0"/>
        <w:jc w:val="center"/>
        <w:rPr>
          <w:bCs/>
          <w:sz w:val="24"/>
          <w:szCs w:val="24"/>
          <w:lang w:val="ru-RU"/>
        </w:rPr>
      </w:pPr>
    </w:p>
    <w:p w:rsidR="00663CB2" w:rsidRPr="00900041" w:rsidRDefault="00663CB2" w:rsidP="00663CB2">
      <w:pPr>
        <w:jc w:val="center"/>
        <w:rPr>
          <w:sz w:val="24"/>
          <w:szCs w:val="24"/>
          <w:lang w:val="ru-RU"/>
        </w:rPr>
      </w:pPr>
      <w:r w:rsidRPr="00900041">
        <w:rPr>
          <w:sz w:val="24"/>
          <w:szCs w:val="24"/>
          <w:lang w:val="ru-RU"/>
        </w:rPr>
        <w:t>«</w:t>
      </w:r>
      <w:r w:rsidRPr="00900041">
        <w:rPr>
          <w:bCs/>
          <w:sz w:val="24"/>
          <w:szCs w:val="24"/>
          <w:lang w:val="ru-RU"/>
        </w:rPr>
        <w:t>О внесении изменений и дополнений в решение областного совета от 28.12.2011                   № 6/8-204 «Об утверждении Положения о порядке и условиях передачи в аренду недвижимого имущества общей собственности территориальных громад сел, поселков, городов, находящейся в управлении областного совета»</w:t>
      </w:r>
    </w:p>
    <w:p w:rsidR="00D917C6" w:rsidRPr="00900041" w:rsidRDefault="00D917C6" w:rsidP="00EC0329">
      <w:pPr>
        <w:widowControl w:val="0"/>
        <w:jc w:val="center"/>
        <w:rPr>
          <w:bCs/>
          <w:sz w:val="24"/>
          <w:szCs w:val="24"/>
          <w:lang w:val="ru-RU"/>
        </w:rPr>
      </w:pPr>
    </w:p>
    <w:p w:rsidR="00663CB2" w:rsidRPr="00900041" w:rsidRDefault="00D917C6" w:rsidP="00663CB2">
      <w:pPr>
        <w:widowControl w:val="0"/>
        <w:numPr>
          <w:ilvl w:val="0"/>
          <w:numId w:val="2"/>
        </w:numPr>
        <w:jc w:val="both"/>
        <w:rPr>
          <w:b/>
          <w:bCs/>
          <w:sz w:val="24"/>
          <w:szCs w:val="24"/>
          <w:lang w:val="ru-RU"/>
        </w:rPr>
      </w:pPr>
      <w:r w:rsidRPr="00900041">
        <w:rPr>
          <w:b/>
          <w:bCs/>
          <w:sz w:val="24"/>
          <w:szCs w:val="24"/>
          <w:lang w:val="ru-RU"/>
        </w:rPr>
        <w:t>Проблема, которую предполагается р</w:t>
      </w:r>
      <w:r w:rsidR="00922FC3" w:rsidRPr="00900041">
        <w:rPr>
          <w:b/>
          <w:bCs/>
          <w:sz w:val="24"/>
          <w:szCs w:val="24"/>
          <w:lang w:val="ru-RU"/>
        </w:rPr>
        <w:t>азрешить путем</w:t>
      </w:r>
      <w:r w:rsidR="00663CB2" w:rsidRPr="00900041">
        <w:rPr>
          <w:b/>
          <w:bCs/>
          <w:sz w:val="24"/>
          <w:szCs w:val="24"/>
          <w:lang w:val="ru-RU"/>
        </w:rPr>
        <w:t xml:space="preserve"> </w:t>
      </w:r>
      <w:r w:rsidR="00135142" w:rsidRPr="00900041">
        <w:rPr>
          <w:b/>
          <w:bCs/>
          <w:sz w:val="24"/>
          <w:szCs w:val="24"/>
          <w:lang w:val="ru-RU"/>
        </w:rPr>
        <w:t>государственного</w:t>
      </w:r>
      <w:r w:rsidR="00922FC3" w:rsidRPr="00900041">
        <w:rPr>
          <w:b/>
          <w:bCs/>
          <w:sz w:val="24"/>
          <w:szCs w:val="24"/>
          <w:lang w:val="ru-RU"/>
        </w:rPr>
        <w:t xml:space="preserve"> </w:t>
      </w:r>
      <w:r w:rsidR="00135142" w:rsidRPr="00900041">
        <w:rPr>
          <w:b/>
          <w:bCs/>
          <w:sz w:val="24"/>
          <w:szCs w:val="24"/>
          <w:lang w:val="ru-RU"/>
        </w:rPr>
        <w:t>р</w:t>
      </w:r>
      <w:r w:rsidRPr="00900041">
        <w:rPr>
          <w:b/>
          <w:bCs/>
          <w:sz w:val="24"/>
          <w:szCs w:val="24"/>
          <w:lang w:val="ru-RU"/>
        </w:rPr>
        <w:t>егулирования</w:t>
      </w:r>
      <w:r w:rsidR="00135142" w:rsidRPr="00900041">
        <w:rPr>
          <w:b/>
          <w:bCs/>
          <w:sz w:val="24"/>
          <w:szCs w:val="24"/>
          <w:lang w:val="ru-RU"/>
        </w:rPr>
        <w:t>.</w:t>
      </w:r>
    </w:p>
    <w:p w:rsidR="00663CB2" w:rsidRPr="00900041" w:rsidRDefault="00663CB2" w:rsidP="00663CB2">
      <w:pPr>
        <w:widowControl w:val="0"/>
        <w:ind w:firstLine="708"/>
        <w:jc w:val="both"/>
        <w:rPr>
          <w:b/>
          <w:bCs/>
          <w:sz w:val="24"/>
          <w:szCs w:val="24"/>
          <w:lang w:val="ru-RU"/>
        </w:rPr>
      </w:pPr>
      <w:proofErr w:type="gramStart"/>
      <w:r w:rsidRPr="00900041">
        <w:rPr>
          <w:sz w:val="24"/>
          <w:szCs w:val="24"/>
          <w:lang w:val="ru-RU"/>
        </w:rPr>
        <w:t>С целью упрощения ведения субъектами хозяйствования хозяйственной деятельности и удовлетворения потребностей органов государственной власти и органов местн</w:t>
      </w:r>
      <w:r w:rsidR="00460C5D">
        <w:rPr>
          <w:sz w:val="24"/>
          <w:szCs w:val="24"/>
          <w:lang w:val="ru-RU"/>
        </w:rPr>
        <w:t xml:space="preserve">ого самоуправления в получении </w:t>
      </w:r>
      <w:r w:rsidRPr="00900041">
        <w:rPr>
          <w:sz w:val="24"/>
          <w:szCs w:val="24"/>
          <w:lang w:val="ru-RU"/>
        </w:rPr>
        <w:t>ими сведений из Единого государственного реестра юридических лиц и физических лиц-предпринимателей через сеть Интернет Законом Украины от 02.10.2012 № 5410-VI «О внесении изменений в некоторые законы Украины относительно необходимости обязательного предоставления извлечений и выписок из Единого государственного реестра юридических лиц и</w:t>
      </w:r>
      <w:proofErr w:type="gramEnd"/>
      <w:r w:rsidRPr="00900041">
        <w:rPr>
          <w:sz w:val="24"/>
          <w:szCs w:val="24"/>
          <w:lang w:val="ru-RU"/>
        </w:rPr>
        <w:t xml:space="preserve"> физических лиц-предпринимателей» внесены изменения в ряд законодательных актов, которыми отменены нормы об обязательном предоставлении субъектами хозяйствования органам государственной власти, органам местного самоуправления бумажных извлечений выписок из Единого государственного реестра юридических лиц и физических лиц-предпринимателей.</w:t>
      </w:r>
    </w:p>
    <w:p w:rsidR="00B037C6" w:rsidRPr="00900041" w:rsidRDefault="00663CB2" w:rsidP="00135142">
      <w:pPr>
        <w:widowControl w:val="0"/>
        <w:ind w:firstLine="709"/>
        <w:jc w:val="both"/>
        <w:rPr>
          <w:bCs/>
          <w:sz w:val="24"/>
          <w:szCs w:val="24"/>
          <w:lang w:val="ru-RU"/>
        </w:rPr>
      </w:pPr>
      <w:r w:rsidRPr="00900041">
        <w:rPr>
          <w:sz w:val="24"/>
          <w:szCs w:val="24"/>
          <w:lang w:val="ru-RU"/>
        </w:rPr>
        <w:t>С целью приведения нормативных актов областного совета в соответствие с действующим законодательством необходимо внести изменения</w:t>
      </w:r>
      <w:r w:rsidR="00AB4E27" w:rsidRPr="00900041">
        <w:rPr>
          <w:sz w:val="24"/>
          <w:szCs w:val="24"/>
          <w:lang w:val="ru-RU"/>
        </w:rPr>
        <w:t xml:space="preserve"> и дополнения</w:t>
      </w:r>
      <w:r w:rsidRPr="00900041">
        <w:rPr>
          <w:sz w:val="24"/>
          <w:szCs w:val="24"/>
          <w:lang w:val="ru-RU"/>
        </w:rPr>
        <w:t xml:space="preserve">  в решение областного совета </w:t>
      </w:r>
      <w:r w:rsidRPr="00900041">
        <w:rPr>
          <w:bCs/>
          <w:sz w:val="24"/>
          <w:szCs w:val="24"/>
          <w:lang w:val="ru-RU"/>
        </w:rPr>
        <w:t>от 28.12.2011 № 6/8-204 «Об утверждении Положения о порядке и условиях передачи в аренду недвижимого имущества общей собственности территориальных громад сел, поселков, городов, находящейся в управлении областного совета».</w:t>
      </w:r>
    </w:p>
    <w:p w:rsidR="00663CB2" w:rsidRPr="009E0F01" w:rsidRDefault="008D5277" w:rsidP="00135142">
      <w:pPr>
        <w:widowControl w:val="0"/>
        <w:ind w:firstLine="709"/>
        <w:jc w:val="both"/>
        <w:rPr>
          <w:bCs/>
          <w:sz w:val="24"/>
          <w:szCs w:val="24"/>
          <w:lang w:val="ru-RU"/>
        </w:rPr>
      </w:pPr>
      <w:r w:rsidRPr="00900041">
        <w:rPr>
          <w:bCs/>
          <w:sz w:val="24"/>
          <w:szCs w:val="24"/>
          <w:lang w:val="ru-RU"/>
        </w:rPr>
        <w:t>Также предлагается внести дополнения, направленные на</w:t>
      </w:r>
      <w:r w:rsidRPr="00900041">
        <w:rPr>
          <w:sz w:val="24"/>
          <w:szCs w:val="24"/>
          <w:lang w:val="ru-RU"/>
        </w:rPr>
        <w:t xml:space="preserve"> усовершенствование правового урегулирования и документооборота</w:t>
      </w:r>
      <w:r w:rsidRPr="00900041">
        <w:rPr>
          <w:bCs/>
          <w:sz w:val="24"/>
          <w:szCs w:val="24"/>
          <w:lang w:val="ru-RU"/>
        </w:rPr>
        <w:t xml:space="preserve"> при передаче имущества в аренду бюджетным организациям</w:t>
      </w:r>
      <w:r w:rsidR="002F0C48">
        <w:rPr>
          <w:bCs/>
          <w:sz w:val="24"/>
          <w:szCs w:val="24"/>
          <w:lang w:val="ru-RU"/>
        </w:rPr>
        <w:t xml:space="preserve">, </w:t>
      </w:r>
      <w:r w:rsidR="002F0C48" w:rsidRPr="009E0F01">
        <w:rPr>
          <w:sz w:val="24"/>
          <w:szCs w:val="24"/>
          <w:lang w:val="ru-RU"/>
        </w:rPr>
        <w:t>обеспечения полноты и достоверности сведений, предоставляемых  предприятиями, учреждениями, организациями общей собственности о добросовестном исполнении арендаторами условий договоров аренды</w:t>
      </w:r>
      <w:r w:rsidRPr="009E0F01">
        <w:rPr>
          <w:bCs/>
          <w:sz w:val="24"/>
          <w:szCs w:val="24"/>
          <w:lang w:val="ru-RU"/>
        </w:rPr>
        <w:t xml:space="preserve">. </w:t>
      </w:r>
    </w:p>
    <w:p w:rsidR="002F0C48" w:rsidRPr="002F0C48" w:rsidRDefault="002F0C48" w:rsidP="002F0C48">
      <w:pPr>
        <w:widowControl w:val="0"/>
        <w:ind w:firstLine="709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целью эффективного управления и унификации </w:t>
      </w:r>
      <w:proofErr w:type="gramStart"/>
      <w:r>
        <w:rPr>
          <w:sz w:val="24"/>
          <w:szCs w:val="24"/>
          <w:lang w:val="ru-RU"/>
        </w:rPr>
        <w:t>условий передачи имущества общей собственности территориальных громад</w:t>
      </w:r>
      <w:proofErr w:type="gramEnd"/>
      <w:r>
        <w:rPr>
          <w:sz w:val="24"/>
          <w:szCs w:val="24"/>
          <w:lang w:val="ru-RU"/>
        </w:rPr>
        <w:t xml:space="preserve"> сел, поселков, городов, находящейся в управлении областного совета, предлагается утвердить типовые договоры аренды недвижимого имущества, </w:t>
      </w:r>
      <w:r w:rsidRPr="002F0C48">
        <w:rPr>
          <w:sz w:val="24"/>
          <w:szCs w:val="24"/>
          <w:lang w:val="ru-RU"/>
        </w:rPr>
        <w:t xml:space="preserve">примерный договор о возмещении расходов балансодержателя на содержание арендованного недвижимого имущества и предоставление коммунальных услуг арендатору. </w:t>
      </w:r>
    </w:p>
    <w:p w:rsidR="008D5277" w:rsidRPr="00900041" w:rsidRDefault="008D5277" w:rsidP="00135142">
      <w:pPr>
        <w:widowControl w:val="0"/>
        <w:ind w:firstLine="709"/>
        <w:jc w:val="both"/>
        <w:rPr>
          <w:bCs/>
          <w:sz w:val="24"/>
          <w:szCs w:val="24"/>
          <w:lang w:val="ru-RU"/>
        </w:rPr>
      </w:pPr>
    </w:p>
    <w:p w:rsidR="00B037C6" w:rsidRPr="00900041" w:rsidRDefault="00B037C6" w:rsidP="00135142">
      <w:pPr>
        <w:widowControl w:val="0"/>
        <w:ind w:firstLine="709"/>
        <w:jc w:val="both"/>
        <w:rPr>
          <w:b/>
          <w:sz w:val="24"/>
          <w:szCs w:val="24"/>
          <w:lang w:val="ru-RU"/>
        </w:rPr>
      </w:pPr>
      <w:r w:rsidRPr="00900041">
        <w:rPr>
          <w:b/>
          <w:bCs/>
          <w:sz w:val="24"/>
          <w:szCs w:val="24"/>
          <w:lang w:val="ru-RU"/>
        </w:rPr>
        <w:t>2. Цели государственного регулирования.</w:t>
      </w:r>
    </w:p>
    <w:p w:rsidR="00ED6DA4" w:rsidRPr="00900041" w:rsidRDefault="00EC0329" w:rsidP="00663CB2">
      <w:pPr>
        <w:jc w:val="both"/>
        <w:rPr>
          <w:sz w:val="24"/>
          <w:szCs w:val="24"/>
          <w:lang w:val="ru-RU"/>
        </w:rPr>
      </w:pPr>
      <w:r w:rsidRPr="00900041">
        <w:rPr>
          <w:bCs/>
          <w:sz w:val="24"/>
          <w:szCs w:val="24"/>
          <w:lang w:val="ru-RU"/>
        </w:rPr>
        <w:tab/>
      </w:r>
      <w:proofErr w:type="gramStart"/>
      <w:r w:rsidR="00ED6DA4" w:rsidRPr="00900041">
        <w:rPr>
          <w:bCs/>
          <w:sz w:val="24"/>
          <w:szCs w:val="24"/>
          <w:lang w:val="ru-RU"/>
        </w:rPr>
        <w:t>Основной целью</w:t>
      </w:r>
      <w:r w:rsidR="0081230D" w:rsidRPr="00900041">
        <w:rPr>
          <w:bCs/>
          <w:sz w:val="24"/>
          <w:szCs w:val="24"/>
          <w:lang w:val="ru-RU"/>
        </w:rPr>
        <w:t xml:space="preserve"> принятия</w:t>
      </w:r>
      <w:r w:rsidR="00ED6DA4" w:rsidRPr="00900041">
        <w:rPr>
          <w:bCs/>
          <w:sz w:val="24"/>
          <w:szCs w:val="24"/>
          <w:lang w:val="ru-RU"/>
        </w:rPr>
        <w:t xml:space="preserve"> проекта </w:t>
      </w:r>
      <w:r w:rsidR="00663CB2" w:rsidRPr="00900041">
        <w:rPr>
          <w:bCs/>
          <w:sz w:val="24"/>
          <w:szCs w:val="24"/>
          <w:lang w:val="ru-RU"/>
        </w:rPr>
        <w:t xml:space="preserve">решения областного совета </w:t>
      </w:r>
      <w:r w:rsidR="00663CB2" w:rsidRPr="00900041">
        <w:rPr>
          <w:sz w:val="24"/>
          <w:szCs w:val="24"/>
          <w:lang w:val="ru-RU"/>
        </w:rPr>
        <w:t>«</w:t>
      </w:r>
      <w:r w:rsidR="00663CB2" w:rsidRPr="00900041">
        <w:rPr>
          <w:bCs/>
          <w:sz w:val="24"/>
          <w:szCs w:val="24"/>
          <w:lang w:val="ru-RU"/>
        </w:rPr>
        <w:t xml:space="preserve">О внесении изменений и дополнений в решение областного совета от 28.12.201 № 6/8-204 «Об утверждении Положения о порядке и условиях передачи в аренду недвижимого имущества общей собственности территориальных громад сел, поселков, городов, находящейся в управлении областного совета» является его приведение </w:t>
      </w:r>
      <w:r w:rsidR="007F660D">
        <w:rPr>
          <w:bCs/>
          <w:sz w:val="24"/>
          <w:szCs w:val="24"/>
          <w:lang w:val="ru-RU"/>
        </w:rPr>
        <w:t xml:space="preserve">правовых отношений по использованию недвижимого имущества </w:t>
      </w:r>
      <w:r w:rsidR="00663CB2" w:rsidRPr="00900041">
        <w:rPr>
          <w:bCs/>
          <w:sz w:val="24"/>
          <w:szCs w:val="24"/>
          <w:lang w:val="ru-RU"/>
        </w:rPr>
        <w:t xml:space="preserve">в соответствие с действующим законодательством. </w:t>
      </w:r>
      <w:proofErr w:type="gramEnd"/>
    </w:p>
    <w:p w:rsidR="00D917C6" w:rsidRPr="00900041" w:rsidRDefault="00ED6DA4" w:rsidP="00135142">
      <w:pPr>
        <w:pStyle w:val="3"/>
        <w:widowControl w:val="0"/>
        <w:ind w:firstLine="709"/>
        <w:jc w:val="both"/>
        <w:rPr>
          <w:b w:val="0"/>
          <w:bCs/>
          <w:sz w:val="24"/>
          <w:szCs w:val="24"/>
          <w:lang w:val="ru-RU"/>
        </w:rPr>
      </w:pPr>
      <w:r w:rsidRPr="00900041">
        <w:rPr>
          <w:b w:val="0"/>
          <w:bCs/>
          <w:sz w:val="24"/>
          <w:szCs w:val="24"/>
          <w:lang w:val="ru-RU"/>
        </w:rPr>
        <w:lastRenderedPageBreak/>
        <w:t>Одновременно</w:t>
      </w:r>
      <w:r w:rsidR="0018305D" w:rsidRPr="00900041">
        <w:rPr>
          <w:b w:val="0"/>
          <w:bCs/>
          <w:sz w:val="24"/>
          <w:szCs w:val="24"/>
          <w:lang w:val="ru-RU"/>
        </w:rPr>
        <w:t>,</w:t>
      </w:r>
      <w:r w:rsidRPr="00900041">
        <w:rPr>
          <w:b w:val="0"/>
          <w:bCs/>
          <w:sz w:val="24"/>
          <w:szCs w:val="24"/>
          <w:lang w:val="ru-RU"/>
        </w:rPr>
        <w:t xml:space="preserve"> проектом</w:t>
      </w:r>
      <w:r w:rsidR="00663CB2" w:rsidRPr="00900041">
        <w:rPr>
          <w:b w:val="0"/>
          <w:bCs/>
          <w:sz w:val="24"/>
          <w:szCs w:val="24"/>
          <w:lang w:val="ru-RU"/>
        </w:rPr>
        <w:t xml:space="preserve"> решения областного совета</w:t>
      </w:r>
      <w:r w:rsidRPr="00900041">
        <w:rPr>
          <w:b w:val="0"/>
          <w:bCs/>
          <w:sz w:val="24"/>
          <w:szCs w:val="24"/>
          <w:lang w:val="ru-RU"/>
        </w:rPr>
        <w:t xml:space="preserve"> предусматривается усовершенствование процедурных вопросов рассмотрения предложений о передаче </w:t>
      </w:r>
      <w:r w:rsidR="0018305D" w:rsidRPr="00900041">
        <w:rPr>
          <w:b w:val="0"/>
          <w:bCs/>
          <w:sz w:val="24"/>
          <w:szCs w:val="24"/>
          <w:lang w:val="ru-RU"/>
        </w:rPr>
        <w:t>имущества в аренду</w:t>
      </w:r>
      <w:r w:rsidR="00663CB2" w:rsidRPr="00900041">
        <w:rPr>
          <w:b w:val="0"/>
          <w:bCs/>
          <w:sz w:val="24"/>
          <w:szCs w:val="24"/>
          <w:lang w:val="ru-RU"/>
        </w:rPr>
        <w:t xml:space="preserve"> бюджетным организациям. </w:t>
      </w:r>
      <w:r w:rsidRPr="00900041">
        <w:rPr>
          <w:b w:val="0"/>
          <w:bCs/>
          <w:sz w:val="24"/>
          <w:szCs w:val="24"/>
          <w:lang w:val="ru-RU"/>
        </w:rPr>
        <w:t xml:space="preserve"> </w:t>
      </w:r>
    </w:p>
    <w:p w:rsidR="00ED6DA4" w:rsidRPr="00900041" w:rsidRDefault="00ED6DA4" w:rsidP="00135142">
      <w:pPr>
        <w:jc w:val="both"/>
        <w:rPr>
          <w:sz w:val="24"/>
          <w:szCs w:val="24"/>
          <w:lang w:val="ru-RU"/>
        </w:rPr>
      </w:pPr>
    </w:p>
    <w:p w:rsidR="00ED6DA4" w:rsidRPr="00900041" w:rsidRDefault="00ED6DA4" w:rsidP="00922FC3">
      <w:pPr>
        <w:numPr>
          <w:ilvl w:val="0"/>
          <w:numId w:val="3"/>
        </w:numPr>
        <w:jc w:val="both"/>
        <w:rPr>
          <w:b/>
          <w:sz w:val="24"/>
          <w:szCs w:val="24"/>
          <w:lang w:val="ru-RU"/>
        </w:rPr>
      </w:pPr>
      <w:r w:rsidRPr="00900041">
        <w:rPr>
          <w:b/>
          <w:sz w:val="24"/>
          <w:szCs w:val="24"/>
          <w:lang w:val="ru-RU"/>
        </w:rPr>
        <w:t>Определение альтернативных способ</w:t>
      </w:r>
      <w:r w:rsidR="00922FC3" w:rsidRPr="00900041">
        <w:rPr>
          <w:b/>
          <w:sz w:val="24"/>
          <w:szCs w:val="24"/>
          <w:lang w:val="ru-RU"/>
        </w:rPr>
        <w:t>ов достижения указанных</w:t>
      </w:r>
      <w:r w:rsidR="00AB4E27" w:rsidRPr="00900041">
        <w:rPr>
          <w:b/>
          <w:sz w:val="24"/>
          <w:szCs w:val="24"/>
          <w:lang w:val="ru-RU"/>
        </w:rPr>
        <w:t xml:space="preserve"> </w:t>
      </w:r>
      <w:r w:rsidR="00135142" w:rsidRPr="00900041">
        <w:rPr>
          <w:b/>
          <w:sz w:val="24"/>
          <w:szCs w:val="24"/>
          <w:lang w:val="ru-RU"/>
        </w:rPr>
        <w:t>целей и</w:t>
      </w:r>
      <w:r w:rsidR="00922FC3" w:rsidRPr="00900041">
        <w:rPr>
          <w:b/>
          <w:sz w:val="24"/>
          <w:szCs w:val="24"/>
          <w:lang w:val="ru-RU"/>
        </w:rPr>
        <w:t xml:space="preserve"> </w:t>
      </w:r>
      <w:r w:rsidRPr="00900041">
        <w:rPr>
          <w:b/>
          <w:sz w:val="24"/>
          <w:szCs w:val="24"/>
          <w:lang w:val="ru-RU"/>
        </w:rPr>
        <w:t>аргументы относительно преимущества выбранного способа</w:t>
      </w:r>
      <w:r w:rsidR="00135142" w:rsidRPr="00900041">
        <w:rPr>
          <w:b/>
          <w:sz w:val="24"/>
          <w:szCs w:val="24"/>
          <w:lang w:val="ru-RU"/>
        </w:rPr>
        <w:t>.</w:t>
      </w:r>
    </w:p>
    <w:p w:rsidR="00BC6716" w:rsidRPr="00900041" w:rsidRDefault="00BC6716" w:rsidP="00135142">
      <w:pPr>
        <w:widowControl w:val="0"/>
        <w:tabs>
          <w:tab w:val="num" w:pos="-142"/>
        </w:tabs>
        <w:ind w:firstLine="709"/>
        <w:jc w:val="both"/>
        <w:rPr>
          <w:sz w:val="24"/>
          <w:szCs w:val="24"/>
          <w:lang w:val="ru-RU"/>
        </w:rPr>
      </w:pPr>
      <w:r w:rsidRPr="00900041">
        <w:rPr>
          <w:sz w:val="24"/>
          <w:szCs w:val="24"/>
          <w:lang w:val="ru-RU"/>
        </w:rPr>
        <w:t>В соответствии со ст. 60 Закона Украины «О местном самоуправлении в Украине» районные и областные советы от имени территориальны</w:t>
      </w:r>
      <w:r w:rsidR="00460C5D">
        <w:rPr>
          <w:sz w:val="24"/>
          <w:szCs w:val="24"/>
          <w:lang w:val="ru-RU"/>
        </w:rPr>
        <w:t>х громад сел, поселков, городов</w:t>
      </w:r>
      <w:r w:rsidRPr="00900041">
        <w:rPr>
          <w:sz w:val="24"/>
          <w:szCs w:val="24"/>
          <w:lang w:val="ru-RU"/>
        </w:rPr>
        <w:t xml:space="preserve"> осущ</w:t>
      </w:r>
      <w:r w:rsidR="00460C5D">
        <w:rPr>
          <w:sz w:val="24"/>
          <w:szCs w:val="24"/>
          <w:lang w:val="ru-RU"/>
        </w:rPr>
        <w:t>ествляют управление объектами общей</w:t>
      </w:r>
      <w:r w:rsidRPr="00900041">
        <w:rPr>
          <w:sz w:val="24"/>
          <w:szCs w:val="24"/>
          <w:lang w:val="ru-RU"/>
        </w:rPr>
        <w:t xml:space="preserve"> собственности, которые удовлетворяют общие потребности территориальных громад.  </w:t>
      </w:r>
    </w:p>
    <w:p w:rsidR="00BC6716" w:rsidRPr="00900041" w:rsidRDefault="00BC6716" w:rsidP="00135142">
      <w:pPr>
        <w:widowControl w:val="0"/>
        <w:tabs>
          <w:tab w:val="num" w:pos="-142"/>
        </w:tabs>
        <w:ind w:firstLine="709"/>
        <w:jc w:val="both"/>
        <w:rPr>
          <w:sz w:val="24"/>
          <w:szCs w:val="24"/>
          <w:lang w:val="ru-RU"/>
        </w:rPr>
      </w:pPr>
      <w:r w:rsidRPr="00900041">
        <w:rPr>
          <w:sz w:val="24"/>
          <w:szCs w:val="24"/>
          <w:lang w:val="ru-RU"/>
        </w:rPr>
        <w:t xml:space="preserve">В соответствии со ст. 43 указанного Закона </w:t>
      </w:r>
      <w:r w:rsidR="00460C5D" w:rsidRPr="00900041">
        <w:rPr>
          <w:sz w:val="24"/>
          <w:szCs w:val="24"/>
          <w:lang w:val="ru-RU"/>
        </w:rPr>
        <w:t>решение в установленном законом порядке вопросов относительно управления объектами общей собственности территориальных громад сел, поселков, городов, которые находятся в управлен</w:t>
      </w:r>
      <w:r w:rsidR="00460C5D">
        <w:rPr>
          <w:sz w:val="24"/>
          <w:szCs w:val="24"/>
          <w:lang w:val="ru-RU"/>
        </w:rPr>
        <w:t xml:space="preserve">ии районных и областных советов, </w:t>
      </w:r>
      <w:r w:rsidR="00460C5D" w:rsidRPr="00900041">
        <w:rPr>
          <w:sz w:val="24"/>
          <w:szCs w:val="24"/>
          <w:lang w:val="ru-RU"/>
        </w:rPr>
        <w:t xml:space="preserve">осуществляется </w:t>
      </w:r>
      <w:r w:rsidRPr="00900041">
        <w:rPr>
          <w:sz w:val="24"/>
          <w:szCs w:val="24"/>
          <w:lang w:val="ru-RU"/>
        </w:rPr>
        <w:t>исключительно на пленарных заседан</w:t>
      </w:r>
      <w:r w:rsidR="00460C5D">
        <w:rPr>
          <w:sz w:val="24"/>
          <w:szCs w:val="24"/>
          <w:lang w:val="ru-RU"/>
        </w:rPr>
        <w:t>иях районного, областного советов.</w:t>
      </w:r>
      <w:r w:rsidRPr="00900041">
        <w:rPr>
          <w:sz w:val="24"/>
          <w:szCs w:val="24"/>
          <w:lang w:val="ru-RU"/>
        </w:rPr>
        <w:t xml:space="preserve"> </w:t>
      </w:r>
    </w:p>
    <w:p w:rsidR="00AB4E27" w:rsidRPr="00900041" w:rsidRDefault="009A1F0D" w:rsidP="00AB4E27">
      <w:pPr>
        <w:widowControl w:val="0"/>
        <w:ind w:firstLine="709"/>
        <w:jc w:val="both"/>
        <w:rPr>
          <w:bCs/>
          <w:sz w:val="24"/>
          <w:szCs w:val="24"/>
          <w:lang w:val="ru-RU"/>
        </w:rPr>
      </w:pPr>
      <w:r w:rsidRPr="00900041">
        <w:rPr>
          <w:bCs/>
          <w:sz w:val="24"/>
          <w:szCs w:val="24"/>
          <w:lang w:val="ru-RU"/>
        </w:rPr>
        <w:t>Таким образом,</w:t>
      </w:r>
      <w:r w:rsidR="00FC232E" w:rsidRPr="00900041">
        <w:rPr>
          <w:bCs/>
          <w:sz w:val="24"/>
          <w:szCs w:val="24"/>
          <w:lang w:val="ru-RU"/>
        </w:rPr>
        <w:t xml:space="preserve"> достижение </w:t>
      </w:r>
      <w:r w:rsidRPr="00900041">
        <w:rPr>
          <w:bCs/>
          <w:sz w:val="24"/>
          <w:szCs w:val="24"/>
          <w:lang w:val="ru-RU"/>
        </w:rPr>
        <w:t>указанных целей государс</w:t>
      </w:r>
      <w:r w:rsidR="00FC232E" w:rsidRPr="00900041">
        <w:rPr>
          <w:bCs/>
          <w:sz w:val="24"/>
          <w:szCs w:val="24"/>
          <w:lang w:val="ru-RU"/>
        </w:rPr>
        <w:t xml:space="preserve">твенного регулирования возможно </w:t>
      </w:r>
      <w:r w:rsidRPr="00900041">
        <w:rPr>
          <w:bCs/>
          <w:sz w:val="24"/>
          <w:szCs w:val="24"/>
          <w:lang w:val="ru-RU"/>
        </w:rPr>
        <w:t xml:space="preserve">только </w:t>
      </w:r>
      <w:r w:rsidR="00824718" w:rsidRPr="00900041">
        <w:rPr>
          <w:bCs/>
          <w:sz w:val="24"/>
          <w:szCs w:val="24"/>
          <w:lang w:val="ru-RU"/>
        </w:rPr>
        <w:t>путем</w:t>
      </w:r>
      <w:r w:rsidR="00AB4E27" w:rsidRPr="00900041">
        <w:rPr>
          <w:bCs/>
          <w:sz w:val="24"/>
          <w:szCs w:val="24"/>
          <w:lang w:val="ru-RU"/>
        </w:rPr>
        <w:t xml:space="preserve"> внесения </w:t>
      </w:r>
      <w:r w:rsidR="00AB4E27" w:rsidRPr="00900041">
        <w:rPr>
          <w:sz w:val="24"/>
          <w:szCs w:val="24"/>
          <w:lang w:val="ru-RU"/>
        </w:rPr>
        <w:t xml:space="preserve">изменений и дополнений  в решение областного совета </w:t>
      </w:r>
      <w:r w:rsidR="00AB4E27" w:rsidRPr="00900041">
        <w:rPr>
          <w:bCs/>
          <w:sz w:val="24"/>
          <w:szCs w:val="24"/>
          <w:lang w:val="ru-RU"/>
        </w:rPr>
        <w:t>от 28.12.2011 № 6/8-204 «Об утверждении Положения о порядке и условиях передачи в аренду недвижимого имущества общей собственности территориальных громад сел, поселков, городов, находящейся в управлении областного совета».</w:t>
      </w:r>
    </w:p>
    <w:p w:rsidR="00922FC3" w:rsidRPr="00900041" w:rsidRDefault="00922FC3" w:rsidP="00135142">
      <w:pPr>
        <w:widowControl w:val="0"/>
        <w:tabs>
          <w:tab w:val="num" w:pos="-142"/>
        </w:tabs>
        <w:ind w:firstLine="709"/>
        <w:jc w:val="both"/>
        <w:rPr>
          <w:sz w:val="24"/>
          <w:szCs w:val="24"/>
          <w:lang w:val="ru-RU"/>
        </w:rPr>
      </w:pPr>
    </w:p>
    <w:p w:rsidR="00814694" w:rsidRPr="00900041" w:rsidRDefault="00814694" w:rsidP="00FC232E">
      <w:pPr>
        <w:widowControl w:val="0"/>
        <w:ind w:firstLine="708"/>
        <w:jc w:val="both"/>
        <w:rPr>
          <w:b/>
          <w:sz w:val="24"/>
          <w:szCs w:val="24"/>
          <w:lang w:val="ru-RU"/>
        </w:rPr>
      </w:pPr>
      <w:r w:rsidRPr="00900041">
        <w:rPr>
          <w:b/>
          <w:sz w:val="24"/>
          <w:szCs w:val="24"/>
          <w:lang w:val="ru-RU"/>
        </w:rPr>
        <w:t xml:space="preserve">4. </w:t>
      </w:r>
      <w:r w:rsidR="007F660D">
        <w:rPr>
          <w:b/>
          <w:sz w:val="24"/>
          <w:szCs w:val="24"/>
          <w:lang w:val="ru-RU"/>
        </w:rPr>
        <w:t xml:space="preserve"> </w:t>
      </w:r>
      <w:r w:rsidRPr="00900041">
        <w:rPr>
          <w:b/>
          <w:sz w:val="24"/>
          <w:szCs w:val="24"/>
          <w:lang w:val="ru-RU"/>
        </w:rPr>
        <w:t xml:space="preserve">Механизм </w:t>
      </w:r>
      <w:r w:rsidR="006F00F9" w:rsidRPr="00900041">
        <w:rPr>
          <w:b/>
          <w:sz w:val="24"/>
          <w:szCs w:val="24"/>
          <w:lang w:val="ru-RU"/>
        </w:rPr>
        <w:t>разрешения проблемы</w:t>
      </w:r>
    </w:p>
    <w:p w:rsidR="008D5277" w:rsidRPr="00900041" w:rsidRDefault="008D5277" w:rsidP="00135142">
      <w:pPr>
        <w:tabs>
          <w:tab w:val="num" w:pos="-142"/>
        </w:tabs>
        <w:ind w:firstLine="709"/>
        <w:jc w:val="both"/>
        <w:rPr>
          <w:sz w:val="24"/>
          <w:szCs w:val="24"/>
          <w:lang w:val="ru-RU"/>
        </w:rPr>
      </w:pPr>
      <w:r w:rsidRPr="00900041">
        <w:rPr>
          <w:sz w:val="24"/>
          <w:szCs w:val="24"/>
          <w:lang w:val="ru-RU"/>
        </w:rPr>
        <w:t xml:space="preserve">Проектом решения областного совета предусмотрено исключение из перечня документов, предоставляемых арендаторами при рассмотрении вопросов передачи имущества в аренду, выписок из Единого государственного реестра юридических лиц и физических лиц-предпринимателей. </w:t>
      </w:r>
    </w:p>
    <w:p w:rsidR="008D5277" w:rsidRPr="00900041" w:rsidRDefault="008D5277" w:rsidP="008D5277">
      <w:pPr>
        <w:widowControl w:val="0"/>
        <w:ind w:firstLine="709"/>
        <w:jc w:val="both"/>
        <w:rPr>
          <w:bCs/>
          <w:sz w:val="24"/>
          <w:szCs w:val="24"/>
          <w:lang w:val="ru-RU"/>
        </w:rPr>
      </w:pPr>
      <w:r w:rsidRPr="00900041">
        <w:rPr>
          <w:sz w:val="24"/>
          <w:szCs w:val="24"/>
          <w:lang w:val="ru-RU"/>
        </w:rPr>
        <w:t>Также с</w:t>
      </w:r>
      <w:r w:rsidRPr="00900041">
        <w:rPr>
          <w:bCs/>
          <w:sz w:val="24"/>
          <w:szCs w:val="24"/>
          <w:lang w:val="ru-RU"/>
        </w:rPr>
        <w:t xml:space="preserve"> целью</w:t>
      </w:r>
      <w:r w:rsidRPr="00900041">
        <w:rPr>
          <w:sz w:val="24"/>
          <w:szCs w:val="24"/>
          <w:lang w:val="ru-RU"/>
        </w:rPr>
        <w:t xml:space="preserve"> усовершенствования правового урегулирования и документооборота</w:t>
      </w:r>
      <w:r w:rsidRPr="00900041">
        <w:rPr>
          <w:bCs/>
          <w:sz w:val="24"/>
          <w:szCs w:val="24"/>
          <w:lang w:val="ru-RU"/>
        </w:rPr>
        <w:t xml:space="preserve"> при передаче имущества в аренду бюджетным организациям </w:t>
      </w:r>
      <w:r w:rsidRPr="00900041">
        <w:rPr>
          <w:sz w:val="24"/>
          <w:szCs w:val="24"/>
          <w:lang w:val="ru-RU"/>
        </w:rPr>
        <w:t xml:space="preserve">предлагается пункт 3.5. Положения </w:t>
      </w:r>
      <w:r w:rsidRPr="00900041">
        <w:rPr>
          <w:bCs/>
          <w:sz w:val="24"/>
          <w:szCs w:val="24"/>
          <w:lang w:val="ru-RU"/>
        </w:rPr>
        <w:t xml:space="preserve">о порядке и условиях передачи в аренду недвижимого имущества общей собственности территориальных громад сел, поселков, городов, находящейся в управлении областного совета, утвержденного решением областного совета от 28.12.2011 № 6/8-204, дополнить абзацем следующего содержания: </w:t>
      </w:r>
    </w:p>
    <w:p w:rsidR="008D5277" w:rsidRDefault="008D5277" w:rsidP="008D5277">
      <w:pPr>
        <w:ind w:firstLine="708"/>
        <w:jc w:val="both"/>
        <w:rPr>
          <w:sz w:val="24"/>
          <w:szCs w:val="24"/>
          <w:lang w:val="ru-RU"/>
        </w:rPr>
      </w:pPr>
      <w:r w:rsidRPr="00900041">
        <w:rPr>
          <w:sz w:val="24"/>
          <w:szCs w:val="24"/>
          <w:lang w:val="ru-RU"/>
        </w:rPr>
        <w:t xml:space="preserve">«В случае если арендатором выступает бюджетная организация, к заявлению дополнительно прилагаются </w:t>
      </w:r>
      <w:r w:rsidR="00460C5D">
        <w:rPr>
          <w:sz w:val="24"/>
          <w:szCs w:val="24"/>
          <w:lang w:val="ru-RU"/>
        </w:rPr>
        <w:t>копии документов, подтверждающие</w:t>
      </w:r>
      <w:r w:rsidRPr="00900041">
        <w:rPr>
          <w:sz w:val="24"/>
          <w:szCs w:val="24"/>
          <w:lang w:val="ru-RU"/>
        </w:rPr>
        <w:t xml:space="preserve"> статус бюджетной организации, заверенные в установленном порядке. Отчет о независимой оценке имущества не предоставляется». </w:t>
      </w:r>
    </w:p>
    <w:p w:rsidR="007F660D" w:rsidRPr="005F5772" w:rsidRDefault="007F660D" w:rsidP="007F660D">
      <w:pPr>
        <w:ind w:firstLine="708"/>
        <w:jc w:val="both"/>
        <w:rPr>
          <w:bCs/>
          <w:sz w:val="24"/>
          <w:szCs w:val="24"/>
          <w:lang w:val="ru-RU"/>
        </w:rPr>
      </w:pPr>
      <w:r w:rsidRPr="005F5772">
        <w:rPr>
          <w:sz w:val="24"/>
          <w:szCs w:val="24"/>
          <w:lang w:val="ru-RU"/>
        </w:rPr>
        <w:t xml:space="preserve">С целью обеспечения полноты и достоверности сведений, предоставляемых  предприятиями, учреждениями, организациями общей собственности о добросовестном исполнении арендаторами условий договоров аренды предлагается пункт 6.2. Положения </w:t>
      </w:r>
      <w:r w:rsidRPr="005F5772">
        <w:rPr>
          <w:bCs/>
          <w:sz w:val="24"/>
          <w:szCs w:val="24"/>
          <w:lang w:val="ru-RU"/>
        </w:rPr>
        <w:t>о порядке и условиях передачи в аренду недвижимого имущества общей собственности территориальных громад сел, поселков, городов, находящейся в управлении областного совета, утвержденного решением областного совета от 28.12.2011 № 6/8-204, дополнить абзацем следующего содержания:</w:t>
      </w:r>
    </w:p>
    <w:p w:rsidR="007F660D" w:rsidRPr="005F5772" w:rsidRDefault="007F660D" w:rsidP="007F660D">
      <w:pPr>
        <w:ind w:firstLine="709"/>
        <w:jc w:val="both"/>
        <w:rPr>
          <w:sz w:val="24"/>
          <w:szCs w:val="24"/>
          <w:lang w:val="ru-RU"/>
        </w:rPr>
      </w:pPr>
      <w:r w:rsidRPr="005F5772">
        <w:rPr>
          <w:sz w:val="24"/>
          <w:szCs w:val="24"/>
          <w:lang w:val="ru-RU"/>
        </w:rPr>
        <w:t>«- акты сверки расчетов по арендной плате, эксплуатационным и коммунальным расходам, подписанные арендатором и балансодержателем».</w:t>
      </w:r>
    </w:p>
    <w:p w:rsidR="005F5772" w:rsidRPr="00460C5D" w:rsidRDefault="005F5772" w:rsidP="005F5772">
      <w:pPr>
        <w:ind w:firstLine="708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Проектом решения областного совета </w:t>
      </w:r>
      <w:r>
        <w:rPr>
          <w:bCs/>
          <w:sz w:val="24"/>
          <w:szCs w:val="24"/>
          <w:lang w:val="ru-RU"/>
        </w:rPr>
        <w:t>предусматривается утверждение типовых договоров аренды недвижимого имущества общей площадь</w:t>
      </w:r>
      <w:r w:rsidR="006820DF">
        <w:rPr>
          <w:bCs/>
          <w:sz w:val="24"/>
          <w:szCs w:val="24"/>
          <w:lang w:val="ru-RU"/>
        </w:rPr>
        <w:t xml:space="preserve">ю до 200 кв.м., свыше </w:t>
      </w:r>
      <w:r w:rsidR="00460C5D">
        <w:rPr>
          <w:bCs/>
          <w:sz w:val="24"/>
          <w:szCs w:val="24"/>
          <w:lang w:val="ru-RU"/>
        </w:rPr>
        <w:t xml:space="preserve">          </w:t>
      </w:r>
      <w:r w:rsidR="006820DF">
        <w:rPr>
          <w:bCs/>
          <w:sz w:val="24"/>
          <w:szCs w:val="24"/>
          <w:lang w:val="ru-RU"/>
        </w:rPr>
        <w:t xml:space="preserve">200 кв.м., </w:t>
      </w:r>
      <w:r w:rsidR="006820DF" w:rsidRPr="00460C5D">
        <w:rPr>
          <w:sz w:val="24"/>
          <w:szCs w:val="24"/>
          <w:lang w:val="ru-RU"/>
        </w:rPr>
        <w:t>примерного договора о возмещении расходов балансодержателя на содержание арендованного недвижимого имущества и предоставление коммунальных услуг арендатору.</w:t>
      </w:r>
      <w:r w:rsidR="006820DF" w:rsidRPr="00460C5D">
        <w:rPr>
          <w:lang w:val="ru-RU"/>
        </w:rPr>
        <w:t xml:space="preserve"> </w:t>
      </w:r>
      <w:r w:rsidRPr="00460C5D">
        <w:rPr>
          <w:bCs/>
          <w:sz w:val="24"/>
          <w:szCs w:val="24"/>
          <w:lang w:val="ru-RU"/>
        </w:rPr>
        <w:t>Данные договор</w:t>
      </w:r>
      <w:r w:rsidR="006820DF" w:rsidRPr="00460C5D">
        <w:rPr>
          <w:bCs/>
          <w:sz w:val="24"/>
          <w:szCs w:val="24"/>
          <w:lang w:val="ru-RU"/>
        </w:rPr>
        <w:t>а</w:t>
      </w:r>
      <w:r w:rsidRPr="00460C5D">
        <w:rPr>
          <w:bCs/>
          <w:sz w:val="24"/>
          <w:szCs w:val="24"/>
          <w:lang w:val="ru-RU"/>
        </w:rPr>
        <w:t xml:space="preserve"> являются договорами присоединения. </w:t>
      </w:r>
    </w:p>
    <w:p w:rsidR="007F660D" w:rsidRPr="00460C5D" w:rsidRDefault="007F660D" w:rsidP="008D5277">
      <w:pPr>
        <w:ind w:firstLine="708"/>
        <w:jc w:val="both"/>
        <w:rPr>
          <w:sz w:val="24"/>
          <w:szCs w:val="24"/>
          <w:lang w:val="ru-RU"/>
        </w:rPr>
      </w:pPr>
    </w:p>
    <w:p w:rsidR="008D5277" w:rsidRPr="00900041" w:rsidRDefault="008D5277" w:rsidP="00135142">
      <w:pPr>
        <w:tabs>
          <w:tab w:val="num" w:pos="-142"/>
        </w:tabs>
        <w:ind w:firstLine="709"/>
        <w:jc w:val="both"/>
        <w:rPr>
          <w:sz w:val="24"/>
          <w:szCs w:val="24"/>
          <w:lang w:val="ru-RU"/>
        </w:rPr>
      </w:pPr>
    </w:p>
    <w:p w:rsidR="007D3F77" w:rsidRPr="00900041" w:rsidRDefault="007D3F77" w:rsidP="00135142">
      <w:pPr>
        <w:widowControl w:val="0"/>
        <w:ind w:firstLine="708"/>
        <w:jc w:val="both"/>
        <w:rPr>
          <w:b/>
          <w:bCs/>
          <w:sz w:val="24"/>
          <w:szCs w:val="24"/>
          <w:lang w:val="ru-RU"/>
        </w:rPr>
      </w:pPr>
      <w:r w:rsidRPr="00900041">
        <w:rPr>
          <w:b/>
          <w:bCs/>
          <w:sz w:val="24"/>
          <w:szCs w:val="24"/>
          <w:lang w:val="ru-RU"/>
        </w:rPr>
        <w:lastRenderedPageBreak/>
        <w:t xml:space="preserve">5.  </w:t>
      </w:r>
      <w:r w:rsidR="00433FE7" w:rsidRPr="00900041">
        <w:rPr>
          <w:b/>
          <w:bCs/>
          <w:sz w:val="24"/>
          <w:szCs w:val="24"/>
          <w:lang w:val="ru-RU"/>
        </w:rPr>
        <w:t>Обоснование возможностей достижения определенных целей в случае принятия регуляторного акта</w:t>
      </w:r>
      <w:r w:rsidR="00135142" w:rsidRPr="00900041">
        <w:rPr>
          <w:b/>
          <w:bCs/>
          <w:sz w:val="24"/>
          <w:szCs w:val="24"/>
          <w:lang w:val="ru-RU"/>
        </w:rPr>
        <w:t>.</w:t>
      </w:r>
    </w:p>
    <w:p w:rsidR="00560EBB" w:rsidRPr="00900041" w:rsidRDefault="00560EBB" w:rsidP="00135142">
      <w:pPr>
        <w:widowControl w:val="0"/>
        <w:ind w:firstLine="708"/>
        <w:jc w:val="both"/>
        <w:rPr>
          <w:bCs/>
          <w:sz w:val="24"/>
          <w:szCs w:val="24"/>
          <w:lang w:val="ru-RU"/>
        </w:rPr>
      </w:pPr>
      <w:r w:rsidRPr="00900041">
        <w:rPr>
          <w:bCs/>
          <w:sz w:val="24"/>
          <w:szCs w:val="24"/>
          <w:lang w:val="ru-RU"/>
        </w:rPr>
        <w:t xml:space="preserve">Поскольку проект </w:t>
      </w:r>
      <w:r w:rsidR="008D5277" w:rsidRPr="00900041">
        <w:rPr>
          <w:bCs/>
          <w:sz w:val="24"/>
          <w:szCs w:val="24"/>
          <w:lang w:val="ru-RU"/>
        </w:rPr>
        <w:t>решения областного совета</w:t>
      </w:r>
      <w:r w:rsidRPr="00900041">
        <w:rPr>
          <w:bCs/>
          <w:sz w:val="24"/>
          <w:szCs w:val="24"/>
          <w:lang w:val="ru-RU"/>
        </w:rPr>
        <w:t xml:space="preserve"> р</w:t>
      </w:r>
      <w:r w:rsidR="00FC232E" w:rsidRPr="00900041">
        <w:rPr>
          <w:bCs/>
          <w:sz w:val="24"/>
          <w:szCs w:val="24"/>
          <w:lang w:val="ru-RU"/>
        </w:rPr>
        <w:t>азработан на основании норм,</w:t>
      </w:r>
      <w:r w:rsidRPr="00900041">
        <w:rPr>
          <w:bCs/>
          <w:sz w:val="24"/>
          <w:szCs w:val="24"/>
          <w:lang w:val="ru-RU"/>
        </w:rPr>
        <w:t xml:space="preserve"> определенных </w:t>
      </w:r>
      <w:r w:rsidR="00FC232E" w:rsidRPr="00900041">
        <w:rPr>
          <w:bCs/>
          <w:sz w:val="24"/>
          <w:szCs w:val="24"/>
          <w:lang w:val="ru-RU"/>
        </w:rPr>
        <w:t>действующим законодательством Украины</w:t>
      </w:r>
      <w:r w:rsidRPr="00900041">
        <w:rPr>
          <w:bCs/>
          <w:sz w:val="24"/>
          <w:szCs w:val="24"/>
          <w:lang w:val="ru-RU"/>
        </w:rPr>
        <w:t>, в случае</w:t>
      </w:r>
      <w:r w:rsidR="008D5277" w:rsidRPr="00900041">
        <w:rPr>
          <w:bCs/>
          <w:sz w:val="24"/>
          <w:szCs w:val="24"/>
          <w:lang w:val="ru-RU"/>
        </w:rPr>
        <w:t xml:space="preserve"> его </w:t>
      </w:r>
      <w:r w:rsidRPr="00900041">
        <w:rPr>
          <w:bCs/>
          <w:sz w:val="24"/>
          <w:szCs w:val="24"/>
          <w:lang w:val="ru-RU"/>
        </w:rPr>
        <w:t>принятия ожидается достижение поставленной цели.</w:t>
      </w:r>
    </w:p>
    <w:p w:rsidR="00560EBB" w:rsidRPr="00900041" w:rsidRDefault="008D5277" w:rsidP="00EC0329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900041">
        <w:rPr>
          <w:sz w:val="24"/>
          <w:szCs w:val="24"/>
          <w:lang w:val="ru-RU"/>
        </w:rPr>
        <w:t>Негативные обстоятельства</w:t>
      </w:r>
      <w:r w:rsidR="00560EBB" w:rsidRPr="00900041">
        <w:rPr>
          <w:sz w:val="24"/>
          <w:szCs w:val="24"/>
          <w:lang w:val="ru-RU"/>
        </w:rPr>
        <w:t xml:space="preserve">, которые </w:t>
      </w:r>
      <w:proofErr w:type="gramStart"/>
      <w:r w:rsidR="00560EBB" w:rsidRPr="00900041">
        <w:rPr>
          <w:sz w:val="24"/>
          <w:szCs w:val="24"/>
          <w:lang w:val="ru-RU"/>
        </w:rPr>
        <w:t>могут влиять на выполнение</w:t>
      </w:r>
      <w:r w:rsidRPr="00900041">
        <w:rPr>
          <w:sz w:val="24"/>
          <w:szCs w:val="24"/>
          <w:lang w:val="ru-RU"/>
        </w:rPr>
        <w:t xml:space="preserve"> требований регуляторного акта отсутствуют</w:t>
      </w:r>
      <w:proofErr w:type="gramEnd"/>
      <w:r w:rsidRPr="00900041">
        <w:rPr>
          <w:sz w:val="24"/>
          <w:szCs w:val="24"/>
          <w:lang w:val="ru-RU"/>
        </w:rPr>
        <w:t xml:space="preserve">. </w:t>
      </w:r>
    </w:p>
    <w:p w:rsidR="00922FC3" w:rsidRPr="00900041" w:rsidRDefault="00560EBB" w:rsidP="00922FC3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900041">
        <w:rPr>
          <w:sz w:val="24"/>
          <w:szCs w:val="24"/>
          <w:lang w:val="ru-RU"/>
        </w:rPr>
        <w:t xml:space="preserve">Для внедрения и выполнения требований регуляторного акта областным советом, </w:t>
      </w:r>
      <w:r w:rsidR="0018305D" w:rsidRPr="00900041">
        <w:rPr>
          <w:sz w:val="24"/>
          <w:szCs w:val="24"/>
          <w:lang w:val="ru-RU"/>
        </w:rPr>
        <w:t>балансодержателями</w:t>
      </w:r>
      <w:r w:rsidRPr="00900041">
        <w:rPr>
          <w:sz w:val="24"/>
          <w:szCs w:val="24"/>
          <w:lang w:val="ru-RU"/>
        </w:rPr>
        <w:t xml:space="preserve"> имущества и арендаторами препятствия отсутствуют. </w:t>
      </w:r>
    </w:p>
    <w:p w:rsidR="00922FC3" w:rsidRPr="00900041" w:rsidRDefault="00922FC3" w:rsidP="00922FC3">
      <w:pPr>
        <w:widowControl w:val="0"/>
        <w:ind w:firstLine="709"/>
        <w:jc w:val="both"/>
        <w:rPr>
          <w:sz w:val="24"/>
          <w:szCs w:val="24"/>
          <w:lang w:val="ru-RU"/>
        </w:rPr>
      </w:pPr>
    </w:p>
    <w:p w:rsidR="00560EBB" w:rsidRPr="00900041" w:rsidRDefault="00560EBB" w:rsidP="00135142">
      <w:pPr>
        <w:widowControl w:val="0"/>
        <w:ind w:firstLine="708"/>
        <w:jc w:val="both"/>
        <w:rPr>
          <w:b/>
          <w:bCs/>
          <w:sz w:val="24"/>
          <w:szCs w:val="24"/>
          <w:lang w:val="ru-RU"/>
        </w:rPr>
      </w:pPr>
      <w:r w:rsidRPr="00900041">
        <w:rPr>
          <w:b/>
          <w:bCs/>
          <w:sz w:val="24"/>
          <w:szCs w:val="24"/>
          <w:lang w:val="ru-RU"/>
        </w:rPr>
        <w:t>6. Результаты, ожидаемые после принятия регуляторного акта</w:t>
      </w:r>
      <w:r w:rsidR="00135142" w:rsidRPr="00900041">
        <w:rPr>
          <w:b/>
          <w:bCs/>
          <w:sz w:val="24"/>
          <w:szCs w:val="24"/>
          <w:lang w:val="ru-RU"/>
        </w:rPr>
        <w:t>.</w:t>
      </w:r>
    </w:p>
    <w:p w:rsidR="00135142" w:rsidRPr="00900041" w:rsidRDefault="00135142" w:rsidP="00135142">
      <w:pPr>
        <w:widowControl w:val="0"/>
        <w:ind w:firstLine="708"/>
        <w:jc w:val="both"/>
        <w:rPr>
          <w:b/>
          <w:bCs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4"/>
        <w:gridCol w:w="1857"/>
      </w:tblGrid>
      <w:tr w:rsidR="003C4CE2" w:rsidRPr="00900041" w:rsidTr="00D977BC">
        <w:trPr>
          <w:trHeight w:val="146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E96632" w:rsidRDefault="0087120E" w:rsidP="00EC0329">
            <w:pPr>
              <w:pStyle w:val="bodytextindent"/>
              <w:widowControl w:val="0"/>
              <w:spacing w:before="0" w:beforeAutospacing="0" w:after="0" w:afterAutospacing="0"/>
              <w:jc w:val="center"/>
              <w:rPr>
                <w:b/>
                <w:color w:val="0D0D0D"/>
              </w:rPr>
            </w:pPr>
            <w:r w:rsidRPr="00E96632">
              <w:rPr>
                <w:b/>
                <w:color w:val="0D0D0D"/>
              </w:rPr>
              <w:t>Выг</w:t>
            </w:r>
            <w:r w:rsidR="00D977BC" w:rsidRPr="00E96632">
              <w:rPr>
                <w:b/>
                <w:color w:val="0D0D0D"/>
              </w:rPr>
              <w:t>оды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E96632" w:rsidRDefault="00560EBB" w:rsidP="00EC0329">
            <w:pPr>
              <w:pStyle w:val="bodytextindent"/>
              <w:widowControl w:val="0"/>
              <w:spacing w:before="0" w:beforeAutospacing="0" w:after="0" w:afterAutospacing="0"/>
              <w:jc w:val="center"/>
              <w:rPr>
                <w:b/>
                <w:color w:val="0D0D0D"/>
              </w:rPr>
            </w:pPr>
            <w:r w:rsidRPr="00E96632">
              <w:rPr>
                <w:b/>
                <w:color w:val="0D0D0D"/>
              </w:rPr>
              <w:t>Затраты</w:t>
            </w:r>
          </w:p>
        </w:tc>
      </w:tr>
      <w:tr w:rsidR="003C4CE2" w:rsidRPr="00900041" w:rsidTr="00922FC3">
        <w:trPr>
          <w:trHeight w:val="146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EBB" w:rsidRPr="00E96632" w:rsidRDefault="00560EBB" w:rsidP="00EC0329">
            <w:pPr>
              <w:pStyle w:val="bodytextindent"/>
              <w:widowControl w:val="0"/>
              <w:spacing w:before="0" w:beforeAutospacing="0" w:after="0" w:afterAutospacing="0"/>
              <w:jc w:val="center"/>
              <w:rPr>
                <w:b/>
                <w:i/>
                <w:color w:val="0D0D0D"/>
              </w:rPr>
            </w:pPr>
            <w:r w:rsidRPr="00E96632">
              <w:rPr>
                <w:b/>
                <w:i/>
                <w:color w:val="0D0D0D"/>
              </w:rPr>
              <w:t>Сфера интересов государства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EBB" w:rsidRPr="00E96632" w:rsidRDefault="00560EBB" w:rsidP="00EC0329">
            <w:pPr>
              <w:pStyle w:val="bodytextindent"/>
              <w:widowControl w:val="0"/>
              <w:spacing w:before="0" w:beforeAutospacing="0" w:after="0" w:afterAutospacing="0"/>
              <w:jc w:val="center"/>
              <w:rPr>
                <w:b/>
                <w:color w:val="0D0D0D"/>
              </w:rPr>
            </w:pPr>
          </w:p>
        </w:tc>
      </w:tr>
      <w:tr w:rsidR="003C4CE2" w:rsidRPr="00900041" w:rsidTr="00900041">
        <w:trPr>
          <w:trHeight w:val="695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F" w:rsidRPr="0068573D" w:rsidRDefault="006820DF" w:rsidP="006820DF">
            <w:pPr>
              <w:pStyle w:val="bodytextindent"/>
              <w:widowControl w:val="0"/>
              <w:spacing w:before="0" w:beforeAutospacing="0" w:after="0" w:afterAutospacing="0"/>
              <w:jc w:val="both"/>
              <w:rPr>
                <w:color w:val="0D0D0D"/>
              </w:rPr>
            </w:pPr>
            <w:r>
              <w:rPr>
                <w:color w:val="0D0D0D"/>
              </w:rPr>
              <w:t>Приведение правовых отношений в сфере аренды имущества</w:t>
            </w:r>
            <w:r w:rsidRPr="0068573D">
              <w:rPr>
                <w:bCs/>
              </w:rPr>
              <w:t xml:space="preserve"> общей собственности территориальных громад сел, поселков, городов, находящейся в управлении областного совета</w:t>
            </w:r>
            <w:r>
              <w:rPr>
                <w:color w:val="0D0D0D"/>
              </w:rPr>
              <w:t xml:space="preserve"> </w:t>
            </w:r>
            <w:r w:rsidRPr="0068573D">
              <w:rPr>
                <w:color w:val="0D0D0D"/>
              </w:rPr>
              <w:t>в соответствие с действующим законодательством.</w:t>
            </w:r>
          </w:p>
          <w:p w:rsidR="006820DF" w:rsidRDefault="006820DF" w:rsidP="006820DF">
            <w:pPr>
              <w:pStyle w:val="bodytextindent"/>
              <w:widowControl w:val="0"/>
              <w:spacing w:before="0" w:beforeAutospacing="0" w:after="0" w:afterAutospacing="0"/>
              <w:jc w:val="both"/>
              <w:rPr>
                <w:color w:val="0D0D0D"/>
              </w:rPr>
            </w:pPr>
            <w:r w:rsidRPr="0068573D">
              <w:rPr>
                <w:color w:val="0D0D0D"/>
              </w:rPr>
              <w:t>Усовершенствование</w:t>
            </w:r>
            <w:r>
              <w:rPr>
                <w:color w:val="0D0D0D"/>
              </w:rPr>
              <w:t xml:space="preserve"> правового </w:t>
            </w:r>
            <w:proofErr w:type="gramStart"/>
            <w:r>
              <w:rPr>
                <w:color w:val="0D0D0D"/>
              </w:rPr>
              <w:t xml:space="preserve">урегулирования  вопросов </w:t>
            </w:r>
            <w:r>
              <w:rPr>
                <w:bCs/>
                <w:color w:val="0D0D0D"/>
              </w:rPr>
              <w:t>передачи</w:t>
            </w:r>
            <w:r w:rsidRPr="0068573D">
              <w:rPr>
                <w:bCs/>
                <w:color w:val="0D0D0D"/>
              </w:rPr>
              <w:t xml:space="preserve"> </w:t>
            </w:r>
            <w:r>
              <w:rPr>
                <w:bCs/>
                <w:color w:val="0D0D0D"/>
              </w:rPr>
              <w:t xml:space="preserve"> недвижимого </w:t>
            </w:r>
            <w:r w:rsidRPr="0068573D">
              <w:rPr>
                <w:bCs/>
                <w:color w:val="0D0D0D"/>
              </w:rPr>
              <w:t>имущества общей собственности территориальных громад</w:t>
            </w:r>
            <w:proofErr w:type="gramEnd"/>
            <w:r w:rsidRPr="0068573D">
              <w:rPr>
                <w:bCs/>
                <w:color w:val="0D0D0D"/>
              </w:rPr>
              <w:t xml:space="preserve"> сел, поселков, городов, находящейся в управлении областного совета, в аренду</w:t>
            </w:r>
            <w:r>
              <w:rPr>
                <w:bCs/>
                <w:color w:val="0D0D0D"/>
              </w:rPr>
              <w:t>.</w:t>
            </w:r>
          </w:p>
          <w:p w:rsidR="00900041" w:rsidRPr="00E96632" w:rsidRDefault="00900041" w:rsidP="00900041">
            <w:pPr>
              <w:pStyle w:val="bodytextindent"/>
              <w:widowControl w:val="0"/>
              <w:spacing w:before="0" w:beforeAutospacing="0" w:after="0" w:afterAutospacing="0"/>
              <w:jc w:val="both"/>
              <w:rPr>
                <w:color w:val="0D0D0D"/>
              </w:rPr>
            </w:pPr>
            <w:r w:rsidRPr="00E96632">
              <w:rPr>
                <w:color w:val="0D0D0D"/>
              </w:rPr>
              <w:t>Усовершенствовани</w:t>
            </w:r>
            <w:r w:rsidR="00E96632" w:rsidRPr="00E96632">
              <w:rPr>
                <w:color w:val="0D0D0D"/>
              </w:rPr>
              <w:t>е</w:t>
            </w:r>
            <w:r w:rsidRPr="00E96632">
              <w:rPr>
                <w:color w:val="0D0D0D"/>
              </w:rPr>
              <w:t xml:space="preserve"> правового урегулирования и документооборота</w:t>
            </w:r>
            <w:r w:rsidRPr="00E96632">
              <w:rPr>
                <w:bCs/>
                <w:color w:val="0D0D0D"/>
              </w:rPr>
              <w:t xml:space="preserve"> при передаче имущества общей собственности территориальных громад сел, поселков, городов, находящейся в управлении областного совета, в аренду бюджетным организациям</w:t>
            </w:r>
            <w:r w:rsidR="006820DF">
              <w:rPr>
                <w:bCs/>
                <w:color w:val="0D0D0D"/>
              </w:rPr>
              <w:t xml:space="preserve">.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E96632" w:rsidRDefault="00900041" w:rsidP="00EC0329">
            <w:pPr>
              <w:pStyle w:val="bodytextindent"/>
              <w:widowControl w:val="0"/>
              <w:spacing w:before="0" w:beforeAutospacing="0" w:after="0" w:afterAutospacing="0"/>
              <w:rPr>
                <w:color w:val="0D0D0D"/>
              </w:rPr>
            </w:pPr>
            <w:r w:rsidRPr="00E96632">
              <w:rPr>
                <w:color w:val="0D0D0D"/>
              </w:rPr>
              <w:t>Отсутствуют</w:t>
            </w:r>
          </w:p>
        </w:tc>
      </w:tr>
      <w:tr w:rsidR="00900041" w:rsidRPr="00900041" w:rsidTr="00900041">
        <w:trPr>
          <w:trHeight w:val="695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0041" w:rsidRPr="00E96632" w:rsidRDefault="00900041" w:rsidP="00900041">
            <w:pPr>
              <w:pStyle w:val="bodytextindent"/>
              <w:widowControl w:val="0"/>
              <w:spacing w:before="0" w:beforeAutospacing="0" w:after="0" w:afterAutospacing="0"/>
              <w:jc w:val="both"/>
              <w:rPr>
                <w:color w:val="0D0D0D"/>
              </w:rPr>
            </w:pPr>
            <w:r w:rsidRPr="00900041">
              <w:rPr>
                <w:b/>
                <w:i/>
                <w:color w:val="0D0D0D"/>
              </w:rPr>
              <w:t>Сфера интересов субъектов хозяйствования (юридических лиц и физических лиц-предпринимателей)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041" w:rsidRPr="00E96632" w:rsidRDefault="00900041" w:rsidP="00EC0329">
            <w:pPr>
              <w:pStyle w:val="bodytextindent"/>
              <w:widowControl w:val="0"/>
              <w:spacing w:before="0" w:beforeAutospacing="0" w:after="0" w:afterAutospacing="0"/>
              <w:rPr>
                <w:color w:val="0D0D0D"/>
              </w:rPr>
            </w:pPr>
          </w:p>
        </w:tc>
      </w:tr>
      <w:tr w:rsidR="003C4CE2" w:rsidRPr="00900041" w:rsidTr="00900041">
        <w:trPr>
          <w:trHeight w:val="668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Default="00900041" w:rsidP="00900041">
            <w:pPr>
              <w:pStyle w:val="bodytextindent"/>
              <w:widowControl w:val="0"/>
              <w:spacing w:before="0" w:beforeAutospacing="0" w:after="0" w:afterAutospacing="0"/>
              <w:jc w:val="both"/>
              <w:rPr>
                <w:bCs/>
                <w:color w:val="0D0D0D"/>
              </w:rPr>
            </w:pPr>
            <w:r w:rsidRPr="00E96632">
              <w:rPr>
                <w:color w:val="0D0D0D"/>
              </w:rPr>
              <w:t>Усовершенствовани</w:t>
            </w:r>
            <w:r w:rsidR="00E96632" w:rsidRPr="00E96632">
              <w:rPr>
                <w:color w:val="0D0D0D"/>
              </w:rPr>
              <w:t>е</w:t>
            </w:r>
            <w:r w:rsidRPr="00E96632">
              <w:rPr>
                <w:color w:val="0D0D0D"/>
              </w:rPr>
              <w:t xml:space="preserve"> правового урегулирования и документооборота при рассмотрении вопросов передачи в аренду имущества общей </w:t>
            </w:r>
            <w:r w:rsidRPr="00E96632">
              <w:rPr>
                <w:bCs/>
                <w:color w:val="0D0D0D"/>
              </w:rPr>
              <w:t>собственности территориальных громад сел, поселков, городов, находящейся в управлении областного совета</w:t>
            </w:r>
            <w:r w:rsidR="006820DF">
              <w:rPr>
                <w:bCs/>
                <w:color w:val="0D0D0D"/>
              </w:rPr>
              <w:t>.</w:t>
            </w:r>
          </w:p>
          <w:p w:rsidR="006820DF" w:rsidRPr="00E96632" w:rsidRDefault="006820DF" w:rsidP="00900041">
            <w:pPr>
              <w:pStyle w:val="bodytextindent"/>
              <w:widowControl w:val="0"/>
              <w:spacing w:before="0" w:beforeAutospacing="0" w:after="0" w:afterAutospacing="0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Создание равных условий и обеспечение необходимых возможностей для передачи </w:t>
            </w:r>
            <w:r>
              <w:rPr>
                <w:bCs/>
                <w:color w:val="0D0D0D"/>
              </w:rPr>
              <w:t xml:space="preserve">недвижимого </w:t>
            </w:r>
            <w:r w:rsidRPr="0068573D">
              <w:rPr>
                <w:bCs/>
                <w:color w:val="0D0D0D"/>
              </w:rPr>
              <w:t>имущества общей собственности территориальных громад сел, поселков, городов, находящейся в управлении областного совета, в аренду</w:t>
            </w:r>
            <w:r>
              <w:rPr>
                <w:bCs/>
                <w:color w:val="0D0D0D"/>
              </w:rPr>
              <w:t xml:space="preserve">.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E96632" w:rsidRDefault="00900041" w:rsidP="00EC0329">
            <w:pPr>
              <w:pStyle w:val="bodytextindent"/>
              <w:widowControl w:val="0"/>
              <w:spacing w:before="0" w:beforeAutospacing="0" w:after="0" w:afterAutospacing="0"/>
              <w:rPr>
                <w:color w:val="0D0D0D"/>
              </w:rPr>
            </w:pPr>
            <w:r w:rsidRPr="00E96632">
              <w:rPr>
                <w:color w:val="0D0D0D"/>
              </w:rPr>
              <w:t>Отсутствуют</w:t>
            </w:r>
          </w:p>
        </w:tc>
      </w:tr>
    </w:tbl>
    <w:p w:rsidR="0018305D" w:rsidRPr="00900041" w:rsidRDefault="0018305D" w:rsidP="0018305D">
      <w:pPr>
        <w:widowControl w:val="0"/>
        <w:tabs>
          <w:tab w:val="num" w:pos="-142"/>
        </w:tabs>
        <w:jc w:val="both"/>
        <w:rPr>
          <w:b/>
          <w:sz w:val="24"/>
          <w:szCs w:val="24"/>
          <w:lang w:val="ru-RU"/>
        </w:rPr>
      </w:pPr>
    </w:p>
    <w:p w:rsidR="00561BC1" w:rsidRPr="00900041" w:rsidRDefault="00561BC1" w:rsidP="00EC0329">
      <w:pPr>
        <w:widowControl w:val="0"/>
        <w:tabs>
          <w:tab w:val="num" w:pos="-142"/>
        </w:tabs>
        <w:ind w:firstLine="709"/>
        <w:jc w:val="both"/>
        <w:rPr>
          <w:b/>
          <w:sz w:val="24"/>
          <w:szCs w:val="24"/>
          <w:lang w:val="ru-RU"/>
        </w:rPr>
      </w:pPr>
      <w:r w:rsidRPr="00900041">
        <w:rPr>
          <w:b/>
          <w:sz w:val="24"/>
          <w:szCs w:val="24"/>
          <w:lang w:val="ru-RU"/>
        </w:rPr>
        <w:t>7. Срок действия регуляторного акта</w:t>
      </w:r>
      <w:r w:rsidR="00901F6E" w:rsidRPr="00900041">
        <w:rPr>
          <w:b/>
          <w:sz w:val="24"/>
          <w:szCs w:val="24"/>
          <w:lang w:val="ru-RU"/>
        </w:rPr>
        <w:t>.</w:t>
      </w:r>
    </w:p>
    <w:p w:rsidR="00561BC1" w:rsidRPr="00900041" w:rsidRDefault="008D5277" w:rsidP="00EC0329">
      <w:pPr>
        <w:widowControl w:val="0"/>
        <w:tabs>
          <w:tab w:val="num" w:pos="-142"/>
        </w:tabs>
        <w:ind w:firstLine="709"/>
        <w:jc w:val="both"/>
        <w:rPr>
          <w:sz w:val="24"/>
          <w:szCs w:val="24"/>
          <w:lang w:val="ru-RU"/>
        </w:rPr>
      </w:pPr>
      <w:r w:rsidRPr="00900041">
        <w:rPr>
          <w:sz w:val="24"/>
          <w:szCs w:val="24"/>
          <w:lang w:val="ru-RU"/>
        </w:rPr>
        <w:t xml:space="preserve">Проект решения областного </w:t>
      </w:r>
      <w:r w:rsidR="00460C5D">
        <w:rPr>
          <w:sz w:val="24"/>
          <w:szCs w:val="24"/>
          <w:lang w:val="ru-RU"/>
        </w:rPr>
        <w:t>совета,  в случае его принятия</w:t>
      </w:r>
      <w:r w:rsidR="00561BC1" w:rsidRPr="00900041">
        <w:rPr>
          <w:sz w:val="24"/>
          <w:szCs w:val="24"/>
          <w:lang w:val="ru-RU"/>
        </w:rPr>
        <w:t>, вступает в силу со дня е</w:t>
      </w:r>
      <w:r w:rsidR="00901F6E" w:rsidRPr="00900041">
        <w:rPr>
          <w:sz w:val="24"/>
          <w:szCs w:val="24"/>
          <w:lang w:val="ru-RU"/>
        </w:rPr>
        <w:t>го официального опубликования</w:t>
      </w:r>
      <w:r w:rsidR="00561BC1" w:rsidRPr="00900041">
        <w:rPr>
          <w:sz w:val="24"/>
          <w:szCs w:val="24"/>
          <w:lang w:val="ru-RU"/>
        </w:rPr>
        <w:t xml:space="preserve">. Срок действия регуляторного акта неограничен. В случае изменений действующего законодательства относительно арендных отношений, данный регуляторный акт </w:t>
      </w:r>
      <w:r w:rsidR="00FC232E" w:rsidRPr="00900041">
        <w:rPr>
          <w:sz w:val="24"/>
          <w:szCs w:val="24"/>
          <w:lang w:val="ru-RU"/>
        </w:rPr>
        <w:t>подлежит приведению</w:t>
      </w:r>
      <w:r w:rsidR="00561BC1" w:rsidRPr="00900041">
        <w:rPr>
          <w:sz w:val="24"/>
          <w:szCs w:val="24"/>
          <w:lang w:val="ru-RU"/>
        </w:rPr>
        <w:t xml:space="preserve"> в соответствие с действующим законодательством.</w:t>
      </w:r>
    </w:p>
    <w:p w:rsidR="00135142" w:rsidRPr="00900041" w:rsidRDefault="00135142" w:rsidP="00EC0329">
      <w:pPr>
        <w:widowControl w:val="0"/>
        <w:tabs>
          <w:tab w:val="num" w:pos="-142"/>
        </w:tabs>
        <w:ind w:firstLine="709"/>
        <w:jc w:val="both"/>
        <w:rPr>
          <w:sz w:val="24"/>
          <w:szCs w:val="24"/>
          <w:lang w:val="ru-RU"/>
        </w:rPr>
      </w:pPr>
    </w:p>
    <w:p w:rsidR="00901F6E" w:rsidRPr="00900041" w:rsidRDefault="00901F6E" w:rsidP="00EC0329">
      <w:pPr>
        <w:widowControl w:val="0"/>
        <w:tabs>
          <w:tab w:val="num" w:pos="-142"/>
        </w:tabs>
        <w:ind w:firstLine="709"/>
        <w:jc w:val="both"/>
        <w:rPr>
          <w:b/>
          <w:sz w:val="24"/>
          <w:szCs w:val="24"/>
          <w:lang w:val="ru-RU"/>
        </w:rPr>
      </w:pPr>
      <w:r w:rsidRPr="00900041">
        <w:rPr>
          <w:b/>
          <w:sz w:val="24"/>
          <w:szCs w:val="24"/>
          <w:lang w:val="ru-RU"/>
        </w:rPr>
        <w:t>8. Определение результативности регуляторного акта.</w:t>
      </w:r>
    </w:p>
    <w:p w:rsidR="00901F6E" w:rsidRPr="00900041" w:rsidRDefault="00901F6E" w:rsidP="003C4CE2">
      <w:pPr>
        <w:widowControl w:val="0"/>
        <w:ind w:firstLine="708"/>
        <w:jc w:val="both"/>
        <w:rPr>
          <w:sz w:val="24"/>
          <w:szCs w:val="24"/>
          <w:lang w:val="ru-RU"/>
        </w:rPr>
      </w:pPr>
      <w:r w:rsidRPr="00900041">
        <w:rPr>
          <w:sz w:val="24"/>
          <w:szCs w:val="24"/>
          <w:lang w:val="ru-RU"/>
        </w:rPr>
        <w:t>Результативность регуляторного акта характеризуется обеспечением соблюдени</w:t>
      </w:r>
      <w:r w:rsidR="0018305D" w:rsidRPr="00900041">
        <w:rPr>
          <w:sz w:val="24"/>
          <w:szCs w:val="24"/>
          <w:lang w:val="ru-RU"/>
        </w:rPr>
        <w:t>я законодательства при передаче</w:t>
      </w:r>
      <w:r w:rsidR="003C4CE2" w:rsidRPr="00900041">
        <w:rPr>
          <w:sz w:val="24"/>
          <w:szCs w:val="24"/>
          <w:lang w:val="ru-RU"/>
        </w:rPr>
        <w:t xml:space="preserve"> в аренду</w:t>
      </w:r>
      <w:r w:rsidR="0018305D" w:rsidRPr="00900041">
        <w:rPr>
          <w:sz w:val="24"/>
          <w:szCs w:val="24"/>
          <w:lang w:val="ru-RU"/>
        </w:rPr>
        <w:t xml:space="preserve"> </w:t>
      </w:r>
      <w:r w:rsidRPr="00900041">
        <w:rPr>
          <w:sz w:val="24"/>
          <w:szCs w:val="24"/>
          <w:lang w:val="ru-RU"/>
        </w:rPr>
        <w:t>имущества общей собственности территориальных обществ сел, посел</w:t>
      </w:r>
      <w:r w:rsidR="0018305D" w:rsidRPr="00900041">
        <w:rPr>
          <w:sz w:val="24"/>
          <w:szCs w:val="24"/>
          <w:lang w:val="ru-RU"/>
        </w:rPr>
        <w:t>ков, городов, находящейся в управлении областного совета</w:t>
      </w:r>
      <w:r w:rsidR="003C4CE2" w:rsidRPr="00900041">
        <w:rPr>
          <w:sz w:val="24"/>
          <w:szCs w:val="24"/>
          <w:lang w:val="ru-RU"/>
        </w:rPr>
        <w:t>.</w:t>
      </w:r>
    </w:p>
    <w:p w:rsidR="00135142" w:rsidRDefault="00135142" w:rsidP="00EC0329">
      <w:pPr>
        <w:widowControl w:val="0"/>
        <w:jc w:val="both"/>
        <w:rPr>
          <w:sz w:val="24"/>
          <w:szCs w:val="24"/>
          <w:lang w:val="ru-RU"/>
        </w:rPr>
      </w:pPr>
    </w:p>
    <w:p w:rsidR="006820DF" w:rsidRDefault="006820DF" w:rsidP="00EC0329">
      <w:pPr>
        <w:widowControl w:val="0"/>
        <w:jc w:val="both"/>
        <w:rPr>
          <w:sz w:val="24"/>
          <w:szCs w:val="24"/>
          <w:lang w:val="ru-RU"/>
        </w:rPr>
      </w:pPr>
    </w:p>
    <w:p w:rsidR="006820DF" w:rsidRPr="00900041" w:rsidRDefault="006820DF" w:rsidP="00EC0329">
      <w:pPr>
        <w:widowControl w:val="0"/>
        <w:jc w:val="both"/>
        <w:rPr>
          <w:sz w:val="24"/>
          <w:szCs w:val="24"/>
          <w:lang w:val="ru-RU"/>
        </w:rPr>
      </w:pPr>
    </w:p>
    <w:p w:rsidR="00901F6E" w:rsidRPr="00900041" w:rsidRDefault="00901F6E" w:rsidP="00135142">
      <w:pPr>
        <w:widowControl w:val="0"/>
        <w:ind w:firstLine="708"/>
        <w:jc w:val="both"/>
        <w:rPr>
          <w:b/>
          <w:sz w:val="24"/>
          <w:szCs w:val="24"/>
          <w:lang w:val="ru-RU"/>
        </w:rPr>
      </w:pPr>
      <w:r w:rsidRPr="00900041">
        <w:rPr>
          <w:b/>
          <w:sz w:val="24"/>
          <w:szCs w:val="24"/>
          <w:lang w:val="ru-RU"/>
        </w:rPr>
        <w:lastRenderedPageBreak/>
        <w:t>9.  Мероприятия, с помощью которых будет осуществляться отслеживание результативности регуляторного акта в случае его принятия.</w:t>
      </w:r>
    </w:p>
    <w:p w:rsidR="00901F6E" w:rsidRPr="00E96632" w:rsidRDefault="00901F6E" w:rsidP="0081230D">
      <w:pPr>
        <w:widowControl w:val="0"/>
        <w:ind w:firstLine="708"/>
        <w:jc w:val="both"/>
        <w:rPr>
          <w:color w:val="0D0D0D"/>
          <w:sz w:val="24"/>
          <w:szCs w:val="24"/>
          <w:lang w:val="ru-RU"/>
        </w:rPr>
      </w:pPr>
      <w:r w:rsidRPr="00900041">
        <w:rPr>
          <w:sz w:val="24"/>
          <w:szCs w:val="24"/>
          <w:lang w:val="ru-RU"/>
        </w:rPr>
        <w:t>В случае принятия регуляторного акта последовательно осуществляются базовое, повтор</w:t>
      </w:r>
      <w:r w:rsidR="003C4CE2" w:rsidRPr="00900041">
        <w:rPr>
          <w:sz w:val="24"/>
          <w:szCs w:val="24"/>
          <w:lang w:val="ru-RU"/>
        </w:rPr>
        <w:t>ное и периодическое отслеживания</w:t>
      </w:r>
      <w:r w:rsidRPr="00900041">
        <w:rPr>
          <w:sz w:val="24"/>
          <w:szCs w:val="24"/>
          <w:lang w:val="ru-RU"/>
        </w:rPr>
        <w:t xml:space="preserve"> его результативности сог</w:t>
      </w:r>
      <w:r w:rsidR="0081230D" w:rsidRPr="00900041">
        <w:rPr>
          <w:sz w:val="24"/>
          <w:szCs w:val="24"/>
          <w:lang w:val="ru-RU"/>
        </w:rPr>
        <w:t>ласно статье 10 Закона Украины «</w:t>
      </w:r>
      <w:r w:rsidR="003C4CE2" w:rsidRPr="00900041">
        <w:rPr>
          <w:sz w:val="24"/>
          <w:szCs w:val="24"/>
          <w:lang w:val="ru-RU"/>
        </w:rPr>
        <w:t xml:space="preserve">Об основах государственной регуляторной политики в сфере хозяйственной </w:t>
      </w:r>
      <w:r w:rsidR="003C4CE2" w:rsidRPr="00E96632">
        <w:rPr>
          <w:color w:val="0D0D0D"/>
          <w:sz w:val="24"/>
          <w:szCs w:val="24"/>
          <w:lang w:val="ru-RU"/>
        </w:rPr>
        <w:t>деятельность</w:t>
      </w:r>
      <w:r w:rsidR="0081230D" w:rsidRPr="00E96632">
        <w:rPr>
          <w:color w:val="0D0D0D"/>
          <w:sz w:val="24"/>
          <w:szCs w:val="24"/>
          <w:lang w:val="ru-RU"/>
        </w:rPr>
        <w:t>»</w:t>
      </w:r>
      <w:r w:rsidRPr="00E96632">
        <w:rPr>
          <w:color w:val="0D0D0D"/>
          <w:sz w:val="24"/>
          <w:szCs w:val="24"/>
          <w:lang w:val="ru-RU"/>
        </w:rPr>
        <w:t xml:space="preserve"> и Методике отслеживания результативности регуляторного акта, утвержденной постановлением Кабинета Министров Украины от 11.03.2004 № 308.</w:t>
      </w:r>
    </w:p>
    <w:p w:rsidR="00901F6E" w:rsidRPr="00E96632" w:rsidRDefault="00901F6E" w:rsidP="00135142">
      <w:pPr>
        <w:widowControl w:val="0"/>
        <w:ind w:firstLine="708"/>
        <w:jc w:val="both"/>
        <w:rPr>
          <w:color w:val="0D0D0D"/>
          <w:sz w:val="24"/>
          <w:szCs w:val="24"/>
          <w:lang w:val="ru-RU"/>
        </w:rPr>
      </w:pPr>
      <w:r w:rsidRPr="00E96632">
        <w:rPr>
          <w:color w:val="0D0D0D"/>
          <w:sz w:val="24"/>
          <w:szCs w:val="24"/>
          <w:lang w:val="ru-RU"/>
        </w:rPr>
        <w:t xml:space="preserve">Для отслеживания результативности регуляторного акта </w:t>
      </w:r>
      <w:r w:rsidR="00D977BC" w:rsidRPr="00E96632">
        <w:rPr>
          <w:color w:val="0D0D0D"/>
          <w:sz w:val="24"/>
          <w:szCs w:val="24"/>
          <w:lang w:val="ru-RU"/>
        </w:rPr>
        <w:t>будет использоваться</w:t>
      </w:r>
      <w:r w:rsidRPr="00E96632">
        <w:rPr>
          <w:color w:val="0D0D0D"/>
          <w:sz w:val="24"/>
          <w:szCs w:val="24"/>
          <w:lang w:val="ru-RU"/>
        </w:rPr>
        <w:t xml:space="preserve"> информация </w:t>
      </w:r>
      <w:r w:rsidR="00900041" w:rsidRPr="00E96632">
        <w:rPr>
          <w:color w:val="0D0D0D"/>
          <w:sz w:val="24"/>
          <w:szCs w:val="24"/>
          <w:lang w:val="ru-RU"/>
        </w:rPr>
        <w:t xml:space="preserve">о количестве заключенных </w:t>
      </w:r>
      <w:proofErr w:type="gramStart"/>
      <w:r w:rsidR="00900041" w:rsidRPr="00E96632">
        <w:rPr>
          <w:color w:val="0D0D0D"/>
          <w:sz w:val="24"/>
          <w:szCs w:val="24"/>
          <w:lang w:val="ru-RU"/>
        </w:rPr>
        <w:t xml:space="preserve">договоров аренды имущества общей </w:t>
      </w:r>
      <w:r w:rsidR="00900041" w:rsidRPr="00E96632">
        <w:rPr>
          <w:bCs/>
          <w:color w:val="0D0D0D"/>
          <w:sz w:val="24"/>
          <w:szCs w:val="24"/>
          <w:lang w:val="ru-RU"/>
        </w:rPr>
        <w:t>собственности территориальных громад</w:t>
      </w:r>
      <w:proofErr w:type="gramEnd"/>
      <w:r w:rsidR="00900041" w:rsidRPr="00E96632">
        <w:rPr>
          <w:bCs/>
          <w:color w:val="0D0D0D"/>
          <w:sz w:val="24"/>
          <w:szCs w:val="24"/>
          <w:lang w:val="ru-RU"/>
        </w:rPr>
        <w:t xml:space="preserve"> сел, поселков, городов, находящейся в управлении областного совета.</w:t>
      </w:r>
    </w:p>
    <w:p w:rsidR="0006544B" w:rsidRPr="00900041" w:rsidRDefault="0006544B" w:rsidP="00EC0329">
      <w:pPr>
        <w:jc w:val="both"/>
        <w:rPr>
          <w:color w:val="FF0000"/>
          <w:sz w:val="24"/>
          <w:szCs w:val="24"/>
          <w:lang w:val="ru-RU"/>
        </w:rPr>
      </w:pPr>
    </w:p>
    <w:p w:rsidR="0081230D" w:rsidRPr="00900041" w:rsidRDefault="0081230D" w:rsidP="00EC0329">
      <w:pPr>
        <w:jc w:val="both"/>
        <w:rPr>
          <w:sz w:val="24"/>
          <w:szCs w:val="24"/>
          <w:lang w:val="ru-RU"/>
        </w:rPr>
      </w:pPr>
    </w:p>
    <w:p w:rsidR="0081230D" w:rsidRPr="00900041" w:rsidRDefault="0081230D" w:rsidP="00EC0329">
      <w:pPr>
        <w:jc w:val="both"/>
        <w:rPr>
          <w:sz w:val="24"/>
          <w:szCs w:val="24"/>
          <w:lang w:val="ru-RU"/>
        </w:rPr>
      </w:pPr>
    </w:p>
    <w:p w:rsidR="0081230D" w:rsidRPr="00900041" w:rsidRDefault="0081230D" w:rsidP="0081230D">
      <w:pPr>
        <w:rPr>
          <w:sz w:val="24"/>
          <w:szCs w:val="24"/>
          <w:lang w:val="ru-RU"/>
        </w:rPr>
      </w:pPr>
      <w:r w:rsidRPr="00900041">
        <w:rPr>
          <w:sz w:val="24"/>
          <w:szCs w:val="24"/>
          <w:lang w:val="ru-RU"/>
        </w:rPr>
        <w:t>Начальник управления</w:t>
      </w:r>
    </w:p>
    <w:p w:rsidR="0081230D" w:rsidRPr="00900041" w:rsidRDefault="0081230D" w:rsidP="0081230D">
      <w:pPr>
        <w:rPr>
          <w:sz w:val="24"/>
          <w:szCs w:val="24"/>
          <w:lang w:val="ru-RU"/>
        </w:rPr>
      </w:pPr>
      <w:r w:rsidRPr="00900041">
        <w:rPr>
          <w:sz w:val="24"/>
          <w:szCs w:val="24"/>
          <w:lang w:val="ru-RU"/>
        </w:rPr>
        <w:t>по вопросам имущества</w:t>
      </w:r>
    </w:p>
    <w:p w:rsidR="0081230D" w:rsidRPr="00900041" w:rsidRDefault="0081230D" w:rsidP="0081230D">
      <w:pPr>
        <w:rPr>
          <w:sz w:val="24"/>
          <w:szCs w:val="24"/>
          <w:lang w:val="ru-RU"/>
        </w:rPr>
      </w:pPr>
      <w:r w:rsidRPr="00900041">
        <w:rPr>
          <w:sz w:val="24"/>
          <w:szCs w:val="24"/>
          <w:lang w:val="ru-RU"/>
        </w:rPr>
        <w:t>коммунальной собственности</w:t>
      </w:r>
    </w:p>
    <w:p w:rsidR="0081230D" w:rsidRPr="00900041" w:rsidRDefault="0081230D" w:rsidP="0081230D">
      <w:pPr>
        <w:rPr>
          <w:sz w:val="24"/>
          <w:szCs w:val="24"/>
          <w:lang w:val="ru-RU"/>
        </w:rPr>
      </w:pPr>
      <w:r w:rsidRPr="00900041">
        <w:rPr>
          <w:sz w:val="24"/>
          <w:szCs w:val="24"/>
          <w:lang w:val="ru-RU"/>
        </w:rPr>
        <w:t>исполнительного аппарата</w:t>
      </w:r>
    </w:p>
    <w:p w:rsidR="0081230D" w:rsidRPr="00900041" w:rsidRDefault="00922FC3" w:rsidP="0081230D">
      <w:pPr>
        <w:rPr>
          <w:sz w:val="24"/>
          <w:szCs w:val="24"/>
          <w:lang w:val="ru-RU"/>
        </w:rPr>
      </w:pPr>
      <w:r w:rsidRPr="00900041">
        <w:rPr>
          <w:sz w:val="24"/>
          <w:szCs w:val="24"/>
          <w:lang w:val="ru-RU"/>
        </w:rPr>
        <w:t>областного совета</w:t>
      </w:r>
      <w:r w:rsidRPr="00900041">
        <w:rPr>
          <w:sz w:val="24"/>
          <w:szCs w:val="24"/>
          <w:lang w:val="ru-RU"/>
        </w:rPr>
        <w:tab/>
      </w:r>
      <w:r w:rsidRPr="00900041">
        <w:rPr>
          <w:sz w:val="24"/>
          <w:szCs w:val="24"/>
          <w:lang w:val="ru-RU"/>
        </w:rPr>
        <w:tab/>
      </w:r>
      <w:r w:rsidRPr="00900041">
        <w:rPr>
          <w:sz w:val="24"/>
          <w:szCs w:val="24"/>
          <w:lang w:val="ru-RU"/>
        </w:rPr>
        <w:tab/>
      </w:r>
      <w:r w:rsidRPr="00900041">
        <w:rPr>
          <w:sz w:val="24"/>
          <w:szCs w:val="24"/>
          <w:lang w:val="ru-RU"/>
        </w:rPr>
        <w:tab/>
      </w:r>
      <w:r w:rsidRPr="00900041">
        <w:rPr>
          <w:sz w:val="24"/>
          <w:szCs w:val="24"/>
          <w:lang w:val="ru-RU"/>
        </w:rPr>
        <w:tab/>
      </w:r>
      <w:r w:rsidRPr="00900041">
        <w:rPr>
          <w:sz w:val="24"/>
          <w:szCs w:val="24"/>
          <w:lang w:val="ru-RU"/>
        </w:rPr>
        <w:tab/>
      </w:r>
      <w:r w:rsidR="0081230D" w:rsidRPr="00900041">
        <w:rPr>
          <w:sz w:val="24"/>
          <w:szCs w:val="24"/>
          <w:lang w:val="ru-RU"/>
        </w:rPr>
        <w:tab/>
      </w:r>
      <w:r w:rsidR="00663CB2" w:rsidRPr="00900041">
        <w:rPr>
          <w:sz w:val="24"/>
          <w:szCs w:val="24"/>
          <w:lang w:val="ru-RU"/>
        </w:rPr>
        <w:tab/>
      </w:r>
      <w:r w:rsidR="0081230D" w:rsidRPr="00900041">
        <w:rPr>
          <w:sz w:val="24"/>
          <w:szCs w:val="24"/>
          <w:lang w:val="ru-RU"/>
        </w:rPr>
        <w:t xml:space="preserve">Н.В. </w:t>
      </w:r>
      <w:proofErr w:type="spellStart"/>
      <w:r w:rsidR="0081230D" w:rsidRPr="00900041">
        <w:rPr>
          <w:sz w:val="24"/>
          <w:szCs w:val="24"/>
          <w:lang w:val="ru-RU"/>
        </w:rPr>
        <w:t>Назаренко</w:t>
      </w:r>
      <w:proofErr w:type="spellEnd"/>
    </w:p>
    <w:sectPr w:rsidR="0081230D" w:rsidRPr="00900041" w:rsidSect="006E54DD">
      <w:type w:val="continuous"/>
      <w:pgSz w:w="11907" w:h="16840" w:code="9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FAE"/>
    <w:multiLevelType w:val="hybridMultilevel"/>
    <w:tmpl w:val="77848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2F5D9A"/>
    <w:multiLevelType w:val="hybridMultilevel"/>
    <w:tmpl w:val="31FC036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E9B297A"/>
    <w:multiLevelType w:val="hybridMultilevel"/>
    <w:tmpl w:val="144AA636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917C6"/>
    <w:rsid w:val="0006544B"/>
    <w:rsid w:val="000C40B6"/>
    <w:rsid w:val="0010451A"/>
    <w:rsid w:val="00135142"/>
    <w:rsid w:val="0018305D"/>
    <w:rsid w:val="0026324E"/>
    <w:rsid w:val="002F0C48"/>
    <w:rsid w:val="00361F5E"/>
    <w:rsid w:val="0038041F"/>
    <w:rsid w:val="003C4CE2"/>
    <w:rsid w:val="00433FE7"/>
    <w:rsid w:val="00460C5D"/>
    <w:rsid w:val="00494592"/>
    <w:rsid w:val="00560EBB"/>
    <w:rsid w:val="00561BC1"/>
    <w:rsid w:val="005861AC"/>
    <w:rsid w:val="005A1231"/>
    <w:rsid w:val="005F5772"/>
    <w:rsid w:val="00663CB2"/>
    <w:rsid w:val="006820DF"/>
    <w:rsid w:val="006E54DD"/>
    <w:rsid w:val="006F00F9"/>
    <w:rsid w:val="007D3F77"/>
    <w:rsid w:val="007F660D"/>
    <w:rsid w:val="0081230D"/>
    <w:rsid w:val="00814694"/>
    <w:rsid w:val="00824718"/>
    <w:rsid w:val="0087120E"/>
    <w:rsid w:val="008D5277"/>
    <w:rsid w:val="00900041"/>
    <w:rsid w:val="00901F6E"/>
    <w:rsid w:val="00922FC3"/>
    <w:rsid w:val="00971E0C"/>
    <w:rsid w:val="009A1F0D"/>
    <w:rsid w:val="009E0F01"/>
    <w:rsid w:val="00A2464C"/>
    <w:rsid w:val="00AB4E27"/>
    <w:rsid w:val="00AF5C07"/>
    <w:rsid w:val="00B037C6"/>
    <w:rsid w:val="00BC6716"/>
    <w:rsid w:val="00C769F0"/>
    <w:rsid w:val="00CA6EE6"/>
    <w:rsid w:val="00D917C6"/>
    <w:rsid w:val="00D977BC"/>
    <w:rsid w:val="00E96632"/>
    <w:rsid w:val="00EA6E0A"/>
    <w:rsid w:val="00EC0329"/>
    <w:rsid w:val="00ED6DA4"/>
    <w:rsid w:val="00FC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7C6"/>
    <w:pPr>
      <w:overflowPunct w:val="0"/>
      <w:autoSpaceDE w:val="0"/>
      <w:autoSpaceDN w:val="0"/>
      <w:adjustRightInd w:val="0"/>
      <w:textAlignment w:val="baseline"/>
    </w:pPr>
    <w:rPr>
      <w:sz w:val="28"/>
      <w:lang w:val="uk-UA"/>
    </w:rPr>
  </w:style>
  <w:style w:type="paragraph" w:styleId="1">
    <w:name w:val="heading 1"/>
    <w:basedOn w:val="a"/>
    <w:next w:val="a"/>
    <w:qFormat/>
    <w:rsid w:val="00BC6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917C6"/>
    <w:pPr>
      <w:keepNext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BC6716"/>
    <w:rPr>
      <w:color w:val="000000"/>
      <w:sz w:val="20"/>
      <w:szCs w:val="20"/>
    </w:rPr>
  </w:style>
  <w:style w:type="paragraph" w:customStyle="1" w:styleId="ParagraphStyle">
    <w:name w:val="Paragraph Style"/>
    <w:rsid w:val="007D3F77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spelle">
    <w:name w:val="spelle"/>
    <w:basedOn w:val="a0"/>
    <w:rsid w:val="00560EBB"/>
  </w:style>
  <w:style w:type="paragraph" w:customStyle="1" w:styleId="bodytextindent">
    <w:name w:val="bodytextindent"/>
    <w:basedOn w:val="a"/>
    <w:rsid w:val="00560E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воздействия регуляторного акта</vt:lpstr>
    </vt:vector>
  </TitlesOfParts>
  <Company>sovet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воздействия регуляторного акта</dc:title>
  <dc:creator>pchelnikov</dc:creator>
  <cp:lastModifiedBy>vitalik</cp:lastModifiedBy>
  <cp:revision>4</cp:revision>
  <cp:lastPrinted>2013-11-18T12:27:00Z</cp:lastPrinted>
  <dcterms:created xsi:type="dcterms:W3CDTF">2014-02-27T13:27:00Z</dcterms:created>
  <dcterms:modified xsi:type="dcterms:W3CDTF">2014-02-28T11:07:00Z</dcterms:modified>
</cp:coreProperties>
</file>